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CB1C" w14:textId="118255A3" w:rsidR="00614326" w:rsidRPr="009B1C80" w:rsidRDefault="00614326" w:rsidP="00FE6E6E">
      <w:pPr>
        <w:rPr>
          <w:rFonts w:ascii="Arial" w:hAnsi="Arial" w:cs="Arial"/>
          <w:b/>
        </w:rPr>
      </w:pPr>
      <w:r w:rsidRPr="009B1C80">
        <w:rPr>
          <w:rFonts w:ascii="Arial" w:hAnsi="Arial" w:cs="Arial"/>
          <w:b/>
        </w:rPr>
        <w:t>International Medical Graduate (IMG) training position in Clinical Haematology, at Concord Repatriation General Hospital, Sydney NSW, Australia</w:t>
      </w:r>
      <w:r w:rsidR="009B1C80">
        <w:rPr>
          <w:rFonts w:ascii="Arial" w:hAnsi="Arial" w:cs="Arial"/>
          <w:b/>
        </w:rPr>
        <w:t xml:space="preserve"> 2023-2024</w:t>
      </w:r>
    </w:p>
    <w:p w14:paraId="7D50E04A" w14:textId="77777777" w:rsidR="00FD6AF9" w:rsidRDefault="00FD6AF9" w:rsidP="00D81C24">
      <w:pPr>
        <w:ind w:left="360"/>
        <w:rPr>
          <w:rFonts w:ascii="Arial" w:hAnsi="Arial" w:cs="Arial"/>
        </w:rPr>
      </w:pPr>
    </w:p>
    <w:p w14:paraId="191417EA" w14:textId="2823A307" w:rsidR="00D12CD4" w:rsidRPr="00FE6E6E" w:rsidRDefault="00A6392B" w:rsidP="00A6392B">
      <w:pPr>
        <w:rPr>
          <w:rFonts w:ascii="Arial" w:hAnsi="Arial" w:cs="Arial"/>
          <w:color w:val="000000" w:themeColor="text1"/>
          <w:shd w:val="clear" w:color="auto" w:fill="FFFFFF"/>
        </w:rPr>
      </w:pPr>
      <w:r w:rsidRPr="00FE6E6E">
        <w:rPr>
          <w:rFonts w:ascii="Arial" w:hAnsi="Arial" w:cs="Arial"/>
          <w:color w:val="000000" w:themeColor="text1"/>
          <w:shd w:val="clear" w:color="auto" w:fill="FFFFFF"/>
        </w:rPr>
        <w:t xml:space="preserve">The Concord Haematology Department at the </w:t>
      </w:r>
      <w:r w:rsidRPr="00FE6E6E">
        <w:rPr>
          <w:rFonts w:ascii="Arial" w:hAnsi="Arial" w:cs="Arial"/>
          <w:color w:val="000000" w:themeColor="text1"/>
        </w:rPr>
        <w:t>Concord Repatriation General Hospital (CRGH), Sydney Australia</w:t>
      </w:r>
      <w:r w:rsidRPr="00FE6E6E">
        <w:rPr>
          <w:rFonts w:ascii="Arial" w:hAnsi="Arial" w:cs="Arial"/>
          <w:color w:val="000000" w:themeColor="text1"/>
          <w:shd w:val="clear" w:color="auto" w:fill="FFFFFF"/>
        </w:rPr>
        <w:t xml:space="preserve"> invites applications from Belgium </w:t>
      </w:r>
      <w:r w:rsidR="007067CD">
        <w:rPr>
          <w:rFonts w:ascii="Arial" w:hAnsi="Arial" w:cs="Arial"/>
          <w:color w:val="000000" w:themeColor="text1"/>
          <w:shd w:val="clear" w:color="auto" w:fill="FFFFFF"/>
        </w:rPr>
        <w:t xml:space="preserve">or France </w:t>
      </w:r>
      <w:r w:rsidRPr="00FE6E6E">
        <w:rPr>
          <w:rFonts w:ascii="Arial" w:hAnsi="Arial" w:cs="Arial"/>
          <w:color w:val="000000" w:themeColor="text1"/>
          <w:shd w:val="clear" w:color="auto" w:fill="FFFFFF"/>
        </w:rPr>
        <w:t>to fill a</w:t>
      </w:r>
      <w:r w:rsidR="00536DFA">
        <w:rPr>
          <w:rFonts w:ascii="Arial" w:hAnsi="Arial" w:cs="Arial"/>
          <w:color w:val="000000" w:themeColor="text1"/>
          <w:shd w:val="clear" w:color="auto" w:fill="FFFFFF"/>
        </w:rPr>
        <w:t>n IMG</w:t>
      </w:r>
      <w:r w:rsidRPr="00FE6E6E">
        <w:rPr>
          <w:rFonts w:ascii="Arial" w:hAnsi="Arial" w:cs="Arial"/>
          <w:color w:val="000000" w:themeColor="text1"/>
          <w:shd w:val="clear" w:color="auto" w:fill="FFFFFF"/>
        </w:rPr>
        <w:t xml:space="preserve"> </w:t>
      </w:r>
      <w:r w:rsidR="007067CD">
        <w:rPr>
          <w:rFonts w:ascii="Arial" w:hAnsi="Arial" w:cs="Arial"/>
          <w:color w:val="000000" w:themeColor="text1"/>
          <w:shd w:val="clear" w:color="auto" w:fill="FFFFFF"/>
        </w:rPr>
        <w:t>F</w:t>
      </w:r>
      <w:r w:rsidRPr="00FE6E6E">
        <w:rPr>
          <w:rFonts w:ascii="Arial" w:hAnsi="Arial" w:cs="Arial"/>
          <w:color w:val="000000" w:themeColor="text1"/>
          <w:shd w:val="clear" w:color="auto" w:fill="FFFFFF"/>
        </w:rPr>
        <w:t>ellowship position for the 2022-2023 academic year.  </w:t>
      </w:r>
      <w:r w:rsidR="00742E03" w:rsidRPr="00FE6E6E">
        <w:rPr>
          <w:rFonts w:ascii="Arial" w:hAnsi="Arial" w:cs="Arial"/>
          <w:color w:val="000000" w:themeColor="text1"/>
          <w:shd w:val="clear" w:color="auto" w:fill="FFFFFF"/>
        </w:rPr>
        <w:t xml:space="preserve">The Concord </w:t>
      </w:r>
      <w:r w:rsidR="00C14315" w:rsidRPr="00FE6E6E">
        <w:rPr>
          <w:rFonts w:ascii="Arial" w:hAnsi="Arial" w:cs="Arial"/>
          <w:color w:val="000000" w:themeColor="text1"/>
          <w:shd w:val="clear" w:color="auto" w:fill="FFFFFF"/>
        </w:rPr>
        <w:t>Haematology Department is one of the leading medical specialist units in a tertiary metropolitan 400 bed hospital</w:t>
      </w:r>
      <w:r w:rsidR="00742E03" w:rsidRPr="00FE6E6E">
        <w:rPr>
          <w:rFonts w:ascii="Arial" w:hAnsi="Arial" w:cs="Arial"/>
          <w:color w:val="000000" w:themeColor="text1"/>
          <w:shd w:val="clear" w:color="auto" w:fill="FFFFFF"/>
        </w:rPr>
        <w:t>,</w:t>
      </w:r>
      <w:r w:rsidR="00C14315" w:rsidRPr="00FE6E6E">
        <w:rPr>
          <w:rFonts w:ascii="Arial" w:hAnsi="Arial" w:cs="Arial"/>
          <w:color w:val="000000" w:themeColor="text1"/>
          <w:shd w:val="clear" w:color="auto" w:fill="FFFFFF"/>
        </w:rPr>
        <w:t xml:space="preserve"> </w:t>
      </w:r>
      <w:r w:rsidR="00D12CD4" w:rsidRPr="00FE6E6E">
        <w:rPr>
          <w:rFonts w:ascii="Arial" w:hAnsi="Arial" w:cs="Arial"/>
          <w:color w:val="000000" w:themeColor="text1"/>
          <w:shd w:val="clear" w:color="auto" w:fill="FFFFFF"/>
        </w:rPr>
        <w:t>t</w:t>
      </w:r>
      <w:r w:rsidR="00C14315" w:rsidRPr="00FE6E6E">
        <w:rPr>
          <w:rFonts w:ascii="Arial" w:hAnsi="Arial" w:cs="Arial"/>
          <w:color w:val="000000" w:themeColor="text1"/>
          <w:shd w:val="clear" w:color="auto" w:fill="FFFFFF"/>
        </w:rPr>
        <w:t xml:space="preserve">he Concord Repatriation General Hospital and is </w:t>
      </w:r>
      <w:r w:rsidR="00742E03" w:rsidRPr="00FE6E6E">
        <w:rPr>
          <w:rFonts w:ascii="Arial" w:hAnsi="Arial" w:cs="Arial"/>
          <w:color w:val="000000" w:themeColor="text1"/>
          <w:shd w:val="clear" w:color="auto" w:fill="FFFFFF"/>
        </w:rPr>
        <w:t xml:space="preserve">part of a comprehensive Cancer Centre </w:t>
      </w:r>
      <w:r w:rsidR="00C14315" w:rsidRPr="00FE6E6E">
        <w:rPr>
          <w:rFonts w:ascii="Arial" w:hAnsi="Arial" w:cs="Arial"/>
          <w:color w:val="000000" w:themeColor="text1"/>
          <w:shd w:val="clear" w:color="auto" w:fill="FFFFFF"/>
        </w:rPr>
        <w:t xml:space="preserve">in </w:t>
      </w:r>
      <w:r w:rsidR="00742E03" w:rsidRPr="00FE6E6E">
        <w:rPr>
          <w:rFonts w:ascii="Arial" w:hAnsi="Arial" w:cs="Arial"/>
          <w:color w:val="000000" w:themeColor="text1"/>
          <w:shd w:val="clear" w:color="auto" w:fill="FFFFFF"/>
        </w:rPr>
        <w:t xml:space="preserve">a </w:t>
      </w:r>
      <w:r w:rsidR="00C14315" w:rsidRPr="00FE6E6E">
        <w:rPr>
          <w:rFonts w:ascii="Arial" w:hAnsi="Arial" w:cs="Arial"/>
          <w:color w:val="000000" w:themeColor="text1"/>
          <w:shd w:val="clear" w:color="auto" w:fill="FFFFFF"/>
        </w:rPr>
        <w:t xml:space="preserve">newly constructed </w:t>
      </w:r>
      <w:r w:rsidR="00B351D4">
        <w:rPr>
          <w:rFonts w:ascii="Arial" w:hAnsi="Arial" w:cs="Arial"/>
          <w:color w:val="000000" w:themeColor="text1"/>
          <w:shd w:val="clear" w:color="auto" w:fill="FFFFFF"/>
        </w:rPr>
        <w:t xml:space="preserve">purpose-built </w:t>
      </w:r>
      <w:r w:rsidR="00742E03" w:rsidRPr="00FE6E6E">
        <w:rPr>
          <w:rFonts w:ascii="Arial" w:hAnsi="Arial" w:cs="Arial"/>
          <w:color w:val="000000" w:themeColor="text1"/>
          <w:shd w:val="clear" w:color="auto" w:fill="FFFFFF"/>
        </w:rPr>
        <w:t>facility</w:t>
      </w:r>
      <w:r w:rsidR="00FE6E6E" w:rsidRPr="00FE6E6E">
        <w:rPr>
          <w:rFonts w:ascii="Arial" w:hAnsi="Arial" w:cs="Arial"/>
          <w:color w:val="000000" w:themeColor="text1"/>
          <w:shd w:val="clear" w:color="auto" w:fill="FFFFFF"/>
        </w:rPr>
        <w:t>.</w:t>
      </w:r>
      <w:r w:rsidR="00C14315" w:rsidRPr="00FE6E6E">
        <w:rPr>
          <w:rFonts w:ascii="Arial" w:hAnsi="Arial" w:cs="Arial"/>
          <w:color w:val="000000" w:themeColor="text1"/>
          <w:shd w:val="clear" w:color="auto" w:fill="FFFFFF"/>
        </w:rPr>
        <w:t xml:space="preserve"> </w:t>
      </w:r>
      <w:r w:rsidR="00D12CD4" w:rsidRPr="00FE6E6E">
        <w:rPr>
          <w:rFonts w:ascii="Arial" w:hAnsi="Arial" w:cs="Arial"/>
          <w:color w:val="000000" w:themeColor="text1"/>
          <w:shd w:val="clear" w:color="auto" w:fill="FFFFFF"/>
        </w:rPr>
        <w:t>It has a well</w:t>
      </w:r>
      <w:r w:rsidR="00FE6E6E">
        <w:rPr>
          <w:rFonts w:ascii="Arial" w:hAnsi="Arial" w:cs="Arial"/>
          <w:color w:val="000000" w:themeColor="text1"/>
          <w:shd w:val="clear" w:color="auto" w:fill="FFFFFF"/>
        </w:rPr>
        <w:t>-</w:t>
      </w:r>
      <w:r w:rsidR="00D12CD4" w:rsidRPr="00FE6E6E">
        <w:rPr>
          <w:rFonts w:ascii="Arial" w:hAnsi="Arial" w:cs="Arial"/>
          <w:color w:val="000000" w:themeColor="text1"/>
          <w:shd w:val="clear" w:color="auto" w:fill="FFFFFF"/>
        </w:rPr>
        <w:t>established basic and trans</w:t>
      </w:r>
      <w:r w:rsidR="00742E03" w:rsidRPr="00FE6E6E">
        <w:rPr>
          <w:rFonts w:ascii="Arial" w:hAnsi="Arial" w:cs="Arial"/>
          <w:color w:val="000000" w:themeColor="text1"/>
          <w:shd w:val="clear" w:color="auto" w:fill="FFFFFF"/>
        </w:rPr>
        <w:t>la</w:t>
      </w:r>
      <w:r w:rsidR="00D12CD4" w:rsidRPr="00FE6E6E">
        <w:rPr>
          <w:rFonts w:ascii="Arial" w:hAnsi="Arial" w:cs="Arial"/>
          <w:color w:val="000000" w:themeColor="text1"/>
          <w:shd w:val="clear" w:color="auto" w:fill="FFFFFF"/>
        </w:rPr>
        <w:t xml:space="preserve">tional research program and its </w:t>
      </w:r>
      <w:r w:rsidR="00742E03" w:rsidRPr="00FE6E6E">
        <w:rPr>
          <w:rFonts w:ascii="Arial" w:hAnsi="Arial" w:cs="Arial"/>
          <w:color w:val="000000" w:themeColor="text1"/>
          <w:shd w:val="clear" w:color="auto" w:fill="FFFFFF"/>
        </w:rPr>
        <w:t xml:space="preserve">Haematology </w:t>
      </w:r>
      <w:r w:rsidR="00D12CD4" w:rsidRPr="00FE6E6E">
        <w:rPr>
          <w:rFonts w:ascii="Arial" w:hAnsi="Arial" w:cs="Arial"/>
          <w:color w:val="000000" w:themeColor="text1"/>
          <w:shd w:val="clear" w:color="auto" w:fill="FFFFFF"/>
        </w:rPr>
        <w:t xml:space="preserve">Clinical Research Unit </w:t>
      </w:r>
      <w:r w:rsidR="00742E03" w:rsidRPr="00FE6E6E">
        <w:rPr>
          <w:rFonts w:ascii="Arial" w:hAnsi="Arial" w:cs="Arial"/>
          <w:color w:val="000000" w:themeColor="text1"/>
          <w:shd w:val="clear" w:color="auto" w:fill="FFFFFF"/>
        </w:rPr>
        <w:t xml:space="preserve">(HCRU) </w:t>
      </w:r>
      <w:r w:rsidR="00D12CD4" w:rsidRPr="00FE6E6E">
        <w:rPr>
          <w:rFonts w:ascii="Arial" w:hAnsi="Arial" w:cs="Arial"/>
          <w:color w:val="000000" w:themeColor="text1"/>
          <w:shd w:val="clear" w:color="auto" w:fill="FFFFFF"/>
        </w:rPr>
        <w:t>is one the largest clinical haematology research units in Australia</w:t>
      </w:r>
      <w:r w:rsidR="00742E03" w:rsidRPr="00FE6E6E">
        <w:rPr>
          <w:rFonts w:ascii="Arial" w:hAnsi="Arial" w:cs="Arial"/>
          <w:color w:val="000000" w:themeColor="text1"/>
          <w:shd w:val="clear" w:color="auto" w:fill="FFFFFF"/>
        </w:rPr>
        <w:t>,</w:t>
      </w:r>
      <w:r w:rsidR="00D12CD4" w:rsidRPr="00FE6E6E">
        <w:rPr>
          <w:rFonts w:ascii="Arial" w:hAnsi="Arial" w:cs="Arial"/>
          <w:color w:val="000000" w:themeColor="text1"/>
          <w:shd w:val="clear" w:color="auto" w:fill="FFFFFF"/>
        </w:rPr>
        <w:t xml:space="preserve"> </w:t>
      </w:r>
      <w:r w:rsidR="00742E03" w:rsidRPr="00FE6E6E">
        <w:rPr>
          <w:rFonts w:ascii="Arial" w:hAnsi="Arial" w:cs="Arial"/>
          <w:color w:val="000000" w:themeColor="text1"/>
          <w:shd w:val="clear" w:color="auto" w:fill="FFFFFF"/>
        </w:rPr>
        <w:t>with</w:t>
      </w:r>
      <w:r w:rsidR="00D12CD4" w:rsidRPr="00FE6E6E">
        <w:rPr>
          <w:rFonts w:ascii="Arial" w:hAnsi="Arial" w:cs="Arial"/>
          <w:color w:val="000000" w:themeColor="text1"/>
          <w:shd w:val="clear" w:color="auto" w:fill="FFFFFF"/>
        </w:rPr>
        <w:t xml:space="preserve"> a strong national and international reputation</w:t>
      </w:r>
      <w:r w:rsidR="00244251">
        <w:rPr>
          <w:rFonts w:ascii="Arial" w:hAnsi="Arial" w:cs="Arial"/>
          <w:color w:val="000000" w:themeColor="text1"/>
          <w:shd w:val="clear" w:color="auto" w:fill="FFFFFF"/>
        </w:rPr>
        <w:t>, particularly in the area of lymphoproliferative diseases</w:t>
      </w:r>
      <w:r w:rsidR="00C14315" w:rsidRPr="00FE6E6E">
        <w:rPr>
          <w:rFonts w:ascii="Arial" w:hAnsi="Arial" w:cs="Arial"/>
          <w:color w:val="000000" w:themeColor="text1"/>
          <w:shd w:val="clear" w:color="auto" w:fill="FFFFFF"/>
        </w:rPr>
        <w:t xml:space="preserve">.  </w:t>
      </w:r>
    </w:p>
    <w:p w14:paraId="52EF05AB" w14:textId="77777777" w:rsidR="00B351D4" w:rsidRDefault="00B351D4" w:rsidP="00930CA2">
      <w:pPr>
        <w:rPr>
          <w:rFonts w:ascii="Arial" w:hAnsi="Arial" w:cs="Arial"/>
          <w:color w:val="000000" w:themeColor="text1"/>
          <w:shd w:val="clear" w:color="auto" w:fill="F1F1F1"/>
        </w:rPr>
      </w:pPr>
    </w:p>
    <w:p w14:paraId="7AB70FBD" w14:textId="48467B25" w:rsidR="00930CA2" w:rsidRPr="007067CD" w:rsidRDefault="00930CA2" w:rsidP="00930CA2">
      <w:pPr>
        <w:rPr>
          <w:rFonts w:ascii="Arial" w:hAnsi="Arial" w:cs="Arial"/>
          <w:color w:val="000000" w:themeColor="text1"/>
          <w:shd w:val="clear" w:color="auto" w:fill="FFFFFF"/>
        </w:rPr>
      </w:pPr>
      <w:r w:rsidRPr="007067CD">
        <w:rPr>
          <w:rFonts w:ascii="Arial" w:hAnsi="Arial" w:cs="Arial"/>
          <w:color w:val="000000" w:themeColor="text1"/>
          <w:shd w:val="clear" w:color="auto" w:fill="FFFFFF"/>
        </w:rPr>
        <w:t>In our training programs, we strongly emphasize respect and collaboration to foster a clinical and academic environment supportive of every individual’s personal and career development.</w:t>
      </w:r>
    </w:p>
    <w:p w14:paraId="4CC56680" w14:textId="77777777" w:rsidR="00930CA2" w:rsidRPr="00FE6E6E" w:rsidRDefault="00930CA2" w:rsidP="00A6392B">
      <w:pPr>
        <w:rPr>
          <w:rFonts w:ascii="Arial" w:hAnsi="Arial" w:cs="Arial"/>
          <w:color w:val="000000" w:themeColor="text1"/>
          <w:shd w:val="clear" w:color="auto" w:fill="FFFFFF"/>
        </w:rPr>
      </w:pPr>
    </w:p>
    <w:p w14:paraId="709E20C9" w14:textId="5AD7E431" w:rsidR="00A6392B" w:rsidRPr="00FE6E6E" w:rsidRDefault="003A3352" w:rsidP="00A6392B">
      <w:pPr>
        <w:rPr>
          <w:rFonts w:ascii="Arial" w:hAnsi="Arial" w:cs="Arial"/>
          <w:color w:val="000000" w:themeColor="text1"/>
          <w:shd w:val="clear" w:color="auto" w:fill="FFFFFF"/>
        </w:rPr>
      </w:pPr>
      <w:r w:rsidRPr="00FE6E6E">
        <w:rPr>
          <w:rFonts w:ascii="Arial" w:hAnsi="Arial" w:cs="Arial"/>
          <w:color w:val="000000" w:themeColor="text1"/>
          <w:shd w:val="clear" w:color="auto" w:fill="FFFFFF"/>
        </w:rPr>
        <w:t xml:space="preserve">Applicants must </w:t>
      </w:r>
      <w:r w:rsidR="00D10F56" w:rsidRPr="00FE6E6E">
        <w:rPr>
          <w:rFonts w:ascii="Arial" w:hAnsi="Arial" w:cs="Arial"/>
          <w:color w:val="000000" w:themeColor="text1"/>
          <w:shd w:val="clear" w:color="auto" w:fill="FFFFFF"/>
        </w:rPr>
        <w:t xml:space="preserve">have completed an accredited </w:t>
      </w:r>
      <w:r w:rsidR="006558DD" w:rsidRPr="00FE6E6E">
        <w:rPr>
          <w:rFonts w:ascii="Arial" w:hAnsi="Arial" w:cs="Arial"/>
          <w:color w:val="000000" w:themeColor="text1"/>
          <w:shd w:val="clear" w:color="auto" w:fill="FFFFFF"/>
        </w:rPr>
        <w:t>four</w:t>
      </w:r>
      <w:r w:rsidR="00FE6E6E" w:rsidRPr="00FE6E6E">
        <w:rPr>
          <w:rFonts w:ascii="Arial" w:hAnsi="Arial" w:cs="Arial"/>
          <w:color w:val="000000" w:themeColor="text1"/>
          <w:shd w:val="clear" w:color="auto" w:fill="FFFFFF"/>
        </w:rPr>
        <w:t>-</w:t>
      </w:r>
      <w:r w:rsidR="00D10F56" w:rsidRPr="00FE6E6E">
        <w:rPr>
          <w:rFonts w:ascii="Arial" w:hAnsi="Arial" w:cs="Arial"/>
          <w:color w:val="000000" w:themeColor="text1"/>
          <w:shd w:val="clear" w:color="auto" w:fill="FFFFFF"/>
        </w:rPr>
        <w:t xml:space="preserve">year internal </w:t>
      </w:r>
      <w:r w:rsidR="006558DD" w:rsidRPr="00FE6E6E">
        <w:rPr>
          <w:rFonts w:ascii="Arial" w:hAnsi="Arial" w:cs="Arial"/>
          <w:color w:val="000000" w:themeColor="text1"/>
          <w:shd w:val="clear" w:color="auto" w:fill="FFFFFF"/>
        </w:rPr>
        <w:t xml:space="preserve">medicine </w:t>
      </w:r>
      <w:r w:rsidR="00D10F56" w:rsidRPr="00FE6E6E">
        <w:rPr>
          <w:rFonts w:ascii="Arial" w:hAnsi="Arial" w:cs="Arial"/>
          <w:color w:val="000000" w:themeColor="text1"/>
          <w:shd w:val="clear" w:color="auto" w:fill="FFFFFF"/>
        </w:rPr>
        <w:t xml:space="preserve">training program </w:t>
      </w:r>
      <w:r w:rsidR="00FE6E6E">
        <w:rPr>
          <w:rFonts w:ascii="Arial" w:hAnsi="Arial" w:cs="Arial"/>
          <w:color w:val="000000" w:themeColor="text1"/>
          <w:shd w:val="clear" w:color="auto" w:fill="FFFFFF"/>
        </w:rPr>
        <w:t xml:space="preserve">in Belgium </w:t>
      </w:r>
      <w:r w:rsidR="007067CD">
        <w:rPr>
          <w:rFonts w:ascii="Arial" w:hAnsi="Arial" w:cs="Arial"/>
          <w:color w:val="000000" w:themeColor="text1"/>
          <w:shd w:val="clear" w:color="auto" w:fill="FFFFFF"/>
        </w:rPr>
        <w:t xml:space="preserve">or France </w:t>
      </w:r>
      <w:r w:rsidR="00D10F56" w:rsidRPr="00FE6E6E">
        <w:rPr>
          <w:rFonts w:ascii="Arial" w:hAnsi="Arial" w:cs="Arial"/>
          <w:color w:val="000000" w:themeColor="text1"/>
          <w:shd w:val="clear" w:color="auto" w:fill="FFFFFF"/>
        </w:rPr>
        <w:t>and have completed two years of their accredited haematology training and are</w:t>
      </w:r>
      <w:r w:rsidR="00A6392B" w:rsidRPr="00FE6E6E">
        <w:rPr>
          <w:rFonts w:ascii="Arial" w:hAnsi="Arial" w:cs="Arial"/>
          <w:color w:val="000000" w:themeColor="text1"/>
          <w:shd w:val="clear" w:color="auto" w:fill="FFFFFF"/>
        </w:rPr>
        <w:t xml:space="preserve"> in their final year of training or who have completed thei</w:t>
      </w:r>
      <w:r w:rsidR="00D12CD4" w:rsidRPr="00FE6E6E">
        <w:rPr>
          <w:rFonts w:ascii="Arial" w:hAnsi="Arial" w:cs="Arial"/>
          <w:color w:val="000000" w:themeColor="text1"/>
          <w:shd w:val="clear" w:color="auto" w:fill="FFFFFF"/>
        </w:rPr>
        <w:t>r t</w:t>
      </w:r>
      <w:r w:rsidR="00A6392B" w:rsidRPr="00FE6E6E">
        <w:rPr>
          <w:rFonts w:ascii="Arial" w:hAnsi="Arial" w:cs="Arial"/>
          <w:color w:val="000000" w:themeColor="text1"/>
          <w:shd w:val="clear" w:color="auto" w:fill="FFFFFF"/>
        </w:rPr>
        <w:t xml:space="preserve">raining in the last two years. The term of appointment is </w:t>
      </w:r>
      <w:r w:rsidR="004C4AD2">
        <w:rPr>
          <w:rFonts w:ascii="Arial" w:hAnsi="Arial" w:cs="Arial"/>
          <w:color w:val="000000" w:themeColor="text1"/>
          <w:shd w:val="clear" w:color="auto" w:fill="FFFFFF"/>
        </w:rPr>
        <w:t xml:space="preserve">for one year ideally from </w:t>
      </w:r>
      <w:r w:rsidR="00F1212E">
        <w:rPr>
          <w:rFonts w:ascii="Arial" w:hAnsi="Arial" w:cs="Arial"/>
          <w:color w:val="000000" w:themeColor="text1"/>
          <w:shd w:val="clear" w:color="auto" w:fill="FFFFFF"/>
        </w:rPr>
        <w:t>~</w:t>
      </w:r>
      <w:r w:rsidR="004C4AD2">
        <w:rPr>
          <w:rFonts w:ascii="Arial" w:hAnsi="Arial" w:cs="Arial"/>
          <w:color w:val="000000" w:themeColor="text1"/>
          <w:shd w:val="clear" w:color="auto" w:fill="FFFFFF"/>
        </w:rPr>
        <w:t xml:space="preserve">March </w:t>
      </w:r>
      <w:r w:rsidR="00A6392B" w:rsidRPr="00FE6E6E">
        <w:rPr>
          <w:rFonts w:ascii="Arial" w:hAnsi="Arial" w:cs="Arial"/>
          <w:color w:val="000000" w:themeColor="text1"/>
          <w:shd w:val="clear" w:color="auto" w:fill="FFFFFF"/>
        </w:rPr>
        <w:t>202</w:t>
      </w:r>
      <w:r w:rsidR="004C4AD2">
        <w:rPr>
          <w:rFonts w:ascii="Arial" w:hAnsi="Arial" w:cs="Arial"/>
          <w:color w:val="000000" w:themeColor="text1"/>
          <w:shd w:val="clear" w:color="auto" w:fill="FFFFFF"/>
        </w:rPr>
        <w:t>3</w:t>
      </w:r>
      <w:r w:rsidR="00A6392B" w:rsidRPr="00FE6E6E">
        <w:rPr>
          <w:rFonts w:ascii="Arial" w:hAnsi="Arial" w:cs="Arial"/>
          <w:color w:val="000000" w:themeColor="text1"/>
          <w:shd w:val="clear" w:color="auto" w:fill="FFFFFF"/>
        </w:rPr>
        <w:t>.</w:t>
      </w:r>
      <w:r w:rsidRPr="00FE6E6E">
        <w:rPr>
          <w:rFonts w:ascii="Arial" w:hAnsi="Arial" w:cs="Arial"/>
          <w:color w:val="000000" w:themeColor="text1"/>
          <w:shd w:val="clear" w:color="auto" w:fill="FFFFFF"/>
        </w:rPr>
        <w:t xml:space="preserve"> Applications will be accepted until </w:t>
      </w:r>
      <w:r w:rsidR="007067CD">
        <w:rPr>
          <w:rFonts w:ascii="Arial" w:hAnsi="Arial" w:cs="Arial"/>
          <w:color w:val="000000" w:themeColor="text1"/>
          <w:shd w:val="clear" w:color="auto" w:fill="FFFFFF"/>
        </w:rPr>
        <w:t xml:space="preserve">1 September </w:t>
      </w:r>
      <w:r w:rsidRPr="00FE6E6E">
        <w:rPr>
          <w:rFonts w:ascii="Arial" w:hAnsi="Arial" w:cs="Arial"/>
          <w:color w:val="000000" w:themeColor="text1"/>
          <w:shd w:val="clear" w:color="auto" w:fill="FFFFFF"/>
        </w:rPr>
        <w:t>2022.</w:t>
      </w:r>
    </w:p>
    <w:p w14:paraId="5FFCAD2A" w14:textId="77777777" w:rsidR="00B351D4" w:rsidRDefault="00B351D4" w:rsidP="00930CA2">
      <w:pPr>
        <w:rPr>
          <w:rFonts w:ascii="Arial" w:hAnsi="Arial" w:cs="Arial"/>
          <w:color w:val="000000" w:themeColor="text1"/>
          <w:shd w:val="clear" w:color="auto" w:fill="FFFFFF"/>
        </w:rPr>
      </w:pPr>
    </w:p>
    <w:p w14:paraId="0BDE7137" w14:textId="372D4D56" w:rsidR="00930CA2" w:rsidRDefault="00930CA2" w:rsidP="00930CA2">
      <w:pPr>
        <w:rPr>
          <w:rFonts w:ascii="Arial" w:hAnsi="Arial" w:cs="Arial"/>
          <w:color w:val="000000" w:themeColor="text1"/>
          <w:shd w:val="clear" w:color="auto" w:fill="FFFFFF"/>
        </w:rPr>
      </w:pPr>
      <w:r w:rsidRPr="00FE6E6E">
        <w:rPr>
          <w:rFonts w:ascii="Arial" w:hAnsi="Arial" w:cs="Arial"/>
          <w:color w:val="000000" w:themeColor="text1"/>
          <w:shd w:val="clear" w:color="auto" w:fill="FFFFFF"/>
        </w:rPr>
        <w:t>A working (oral and written) knowledge of English is essential, Applicants must have good communication skills and be able to work in a team.</w:t>
      </w:r>
    </w:p>
    <w:p w14:paraId="7F99F8B9" w14:textId="77777777" w:rsidR="00B351D4" w:rsidRPr="00FE6E6E" w:rsidRDefault="00B351D4" w:rsidP="00930CA2">
      <w:pPr>
        <w:rPr>
          <w:rFonts w:ascii="Arial" w:hAnsi="Arial" w:cs="Arial"/>
          <w:color w:val="000000" w:themeColor="text1"/>
        </w:rPr>
      </w:pPr>
    </w:p>
    <w:p w14:paraId="49F0B6FF" w14:textId="3575A7AC" w:rsidR="00A6392B" w:rsidRPr="009B1C80" w:rsidRDefault="00A6392B" w:rsidP="009B1C80">
      <w:pPr>
        <w:spacing w:after="100" w:afterAutospacing="1"/>
        <w:rPr>
          <w:rFonts w:ascii="Arial" w:hAnsi="Arial" w:cs="Arial"/>
          <w:color w:val="000000" w:themeColor="text1"/>
        </w:rPr>
      </w:pPr>
      <w:r w:rsidRPr="00FE6E6E">
        <w:rPr>
          <w:rFonts w:ascii="Arial" w:hAnsi="Arial" w:cs="Arial"/>
          <w:color w:val="000000" w:themeColor="text1"/>
          <w:shd w:val="clear" w:color="auto" w:fill="FFFFFF"/>
        </w:rPr>
        <w:t xml:space="preserve">The Fellow will receive a </w:t>
      </w:r>
      <w:r w:rsidR="007067CD">
        <w:rPr>
          <w:rFonts w:ascii="Arial" w:hAnsi="Arial" w:cs="Arial"/>
          <w:color w:val="000000" w:themeColor="text1"/>
          <w:shd w:val="clear" w:color="auto" w:fill="FFFFFF"/>
        </w:rPr>
        <w:t>R</w:t>
      </w:r>
      <w:r w:rsidR="00C911E3">
        <w:rPr>
          <w:rFonts w:ascii="Arial" w:hAnsi="Arial" w:cs="Arial"/>
          <w:color w:val="000000" w:themeColor="text1"/>
          <w:shd w:val="clear" w:color="auto" w:fill="FFFFFF"/>
        </w:rPr>
        <w:t xml:space="preserve">esearch </w:t>
      </w:r>
      <w:r w:rsidR="007067CD">
        <w:rPr>
          <w:rFonts w:ascii="Arial" w:hAnsi="Arial" w:cs="Arial"/>
          <w:color w:val="000000" w:themeColor="text1"/>
          <w:shd w:val="clear" w:color="auto" w:fill="FFFFFF"/>
        </w:rPr>
        <w:t>S</w:t>
      </w:r>
      <w:r w:rsidRPr="00FE6E6E">
        <w:rPr>
          <w:rFonts w:ascii="Arial" w:hAnsi="Arial" w:cs="Arial"/>
          <w:color w:val="000000" w:themeColor="text1"/>
          <w:shd w:val="clear" w:color="auto" w:fill="FFFFFF"/>
        </w:rPr>
        <w:t>tipend of $</w:t>
      </w:r>
      <w:r w:rsidR="0007492E">
        <w:rPr>
          <w:rFonts w:ascii="Arial" w:hAnsi="Arial" w:cs="Arial"/>
          <w:color w:val="000000" w:themeColor="text1"/>
          <w:shd w:val="clear" w:color="auto" w:fill="FFFFFF"/>
        </w:rPr>
        <w:t>AUD</w:t>
      </w:r>
      <w:r w:rsidRPr="00FE6E6E">
        <w:rPr>
          <w:rFonts w:ascii="Arial" w:hAnsi="Arial" w:cs="Arial"/>
          <w:color w:val="000000" w:themeColor="text1"/>
          <w:shd w:val="clear" w:color="auto" w:fill="FFFFFF"/>
        </w:rPr>
        <w:t>30,000</w:t>
      </w:r>
      <w:r w:rsidR="00B351D4">
        <w:rPr>
          <w:rFonts w:ascii="Arial" w:hAnsi="Arial" w:cs="Arial"/>
          <w:color w:val="000000" w:themeColor="text1"/>
          <w:shd w:val="clear" w:color="auto" w:fill="FFFFFF"/>
        </w:rPr>
        <w:t xml:space="preserve"> on the successful establishment of an approved research project</w:t>
      </w:r>
      <w:r w:rsidR="0007492E">
        <w:rPr>
          <w:rFonts w:ascii="Arial" w:hAnsi="Arial" w:cs="Arial"/>
          <w:color w:val="000000" w:themeColor="text1"/>
          <w:shd w:val="clear" w:color="auto" w:fill="FFFFFF"/>
        </w:rPr>
        <w:t>, est. ~halfway during the term of the Fellowship</w:t>
      </w:r>
      <w:r w:rsidRPr="00FE6E6E">
        <w:rPr>
          <w:rFonts w:ascii="Arial" w:hAnsi="Arial" w:cs="Arial"/>
          <w:color w:val="000000" w:themeColor="text1"/>
          <w:shd w:val="clear" w:color="auto" w:fill="FFFFFF"/>
        </w:rPr>
        <w:t>.</w:t>
      </w:r>
      <w:r w:rsidR="00930CA2" w:rsidRPr="00FE6E6E">
        <w:rPr>
          <w:rFonts w:ascii="Arial" w:hAnsi="Arial" w:cs="Arial"/>
          <w:color w:val="000000" w:themeColor="text1"/>
          <w:shd w:val="clear" w:color="auto" w:fill="FFFFFF"/>
        </w:rPr>
        <w:t xml:space="preserve"> The stipend is not a salary, but an allowance to assist with basic subsistence costs during the fellowship period.</w:t>
      </w:r>
      <w:r w:rsidR="00742E03" w:rsidRPr="00FE6E6E">
        <w:rPr>
          <w:rFonts w:ascii="Arial" w:hAnsi="Arial" w:cs="Arial"/>
          <w:color w:val="000000" w:themeColor="text1"/>
        </w:rPr>
        <w:t xml:space="preserve"> </w:t>
      </w:r>
    </w:p>
    <w:p w14:paraId="00BA6476" w14:textId="760FEB84" w:rsidR="00742E03" w:rsidRPr="009B1C80" w:rsidRDefault="00D12CD4" w:rsidP="00FE6E6E">
      <w:pPr>
        <w:rPr>
          <w:rFonts w:ascii="Arial" w:hAnsi="Arial" w:cs="Arial"/>
          <w:color w:val="000000" w:themeColor="text1"/>
        </w:rPr>
      </w:pPr>
      <w:r w:rsidRPr="00284E98">
        <w:rPr>
          <w:rFonts w:ascii="Arial" w:hAnsi="Arial" w:cs="Arial"/>
        </w:rPr>
        <w:t>Professor Judith Trotman, FRACP, FRCP</w:t>
      </w:r>
      <w:r w:rsidR="00FE6E6E">
        <w:rPr>
          <w:rFonts w:ascii="Arial" w:hAnsi="Arial" w:cs="Arial"/>
        </w:rPr>
        <w:t>A</w:t>
      </w:r>
      <w:r w:rsidRPr="00284E98">
        <w:rPr>
          <w:rFonts w:ascii="Arial" w:hAnsi="Arial" w:cs="Arial"/>
        </w:rPr>
        <w:t xml:space="preserve"> and Associate Professor Ilona Cunningham, </w:t>
      </w:r>
      <w:r w:rsidRPr="009B1C80">
        <w:rPr>
          <w:rFonts w:ascii="Arial" w:hAnsi="Arial" w:cs="Arial"/>
          <w:color w:val="000000" w:themeColor="text1"/>
        </w:rPr>
        <w:t>FRACP</w:t>
      </w:r>
      <w:r w:rsidR="00244251">
        <w:rPr>
          <w:rFonts w:ascii="Arial" w:hAnsi="Arial" w:cs="Arial"/>
          <w:color w:val="000000" w:themeColor="text1"/>
        </w:rPr>
        <w:t xml:space="preserve">, </w:t>
      </w:r>
      <w:r w:rsidR="00C14315" w:rsidRPr="009B1C80">
        <w:rPr>
          <w:rFonts w:ascii="Arial" w:hAnsi="Arial" w:cs="Arial"/>
          <w:color w:val="000000" w:themeColor="text1"/>
        </w:rPr>
        <w:t xml:space="preserve">will provide </w:t>
      </w:r>
      <w:r w:rsidR="00C911E3">
        <w:rPr>
          <w:rFonts w:ascii="Arial" w:hAnsi="Arial" w:cs="Arial"/>
          <w:color w:val="000000" w:themeColor="text1"/>
        </w:rPr>
        <w:t xml:space="preserve">clinical and research </w:t>
      </w:r>
      <w:r w:rsidR="00244251">
        <w:rPr>
          <w:rFonts w:ascii="Arial" w:hAnsi="Arial" w:cs="Arial"/>
          <w:color w:val="000000" w:themeColor="text1"/>
        </w:rPr>
        <w:t xml:space="preserve">supervision, </w:t>
      </w:r>
      <w:r w:rsidR="00C14315" w:rsidRPr="009B1C80">
        <w:rPr>
          <w:rFonts w:ascii="Arial" w:hAnsi="Arial" w:cs="Arial"/>
          <w:color w:val="000000" w:themeColor="text1"/>
        </w:rPr>
        <w:t>mentorship</w:t>
      </w:r>
      <w:r w:rsidRPr="009B1C80">
        <w:rPr>
          <w:rFonts w:ascii="Arial" w:hAnsi="Arial" w:cs="Arial"/>
          <w:color w:val="000000" w:themeColor="text1"/>
        </w:rPr>
        <w:t xml:space="preserve"> and </w:t>
      </w:r>
      <w:r w:rsidR="00C14315" w:rsidRPr="009B1C80">
        <w:rPr>
          <w:rFonts w:ascii="Arial" w:hAnsi="Arial" w:cs="Arial"/>
          <w:color w:val="000000" w:themeColor="text1"/>
        </w:rPr>
        <w:t>professional guidance</w:t>
      </w:r>
      <w:r w:rsidRPr="009B1C80">
        <w:rPr>
          <w:rFonts w:ascii="Arial" w:hAnsi="Arial" w:cs="Arial"/>
          <w:color w:val="000000" w:themeColor="text1"/>
        </w:rPr>
        <w:t xml:space="preserve"> </w:t>
      </w:r>
      <w:r w:rsidR="00C14315" w:rsidRPr="009B1C80">
        <w:rPr>
          <w:rFonts w:ascii="Arial" w:hAnsi="Arial" w:cs="Arial"/>
          <w:color w:val="000000" w:themeColor="text1"/>
        </w:rPr>
        <w:t xml:space="preserve">and introduce </w:t>
      </w:r>
      <w:r w:rsidRPr="009B1C80">
        <w:rPr>
          <w:rFonts w:ascii="Arial" w:hAnsi="Arial" w:cs="Arial"/>
          <w:color w:val="000000" w:themeColor="text1"/>
        </w:rPr>
        <w:t>the</w:t>
      </w:r>
      <w:r w:rsidR="00C14315" w:rsidRPr="009B1C80">
        <w:rPr>
          <w:rFonts w:ascii="Arial" w:hAnsi="Arial" w:cs="Arial"/>
          <w:color w:val="000000" w:themeColor="text1"/>
        </w:rPr>
        <w:t xml:space="preserve"> fellow to </w:t>
      </w:r>
      <w:r w:rsidRPr="009B1C80">
        <w:rPr>
          <w:rFonts w:ascii="Arial" w:hAnsi="Arial" w:cs="Arial"/>
          <w:color w:val="000000" w:themeColor="text1"/>
        </w:rPr>
        <w:t>other</w:t>
      </w:r>
      <w:r w:rsidR="00C14315" w:rsidRPr="009B1C80">
        <w:rPr>
          <w:rFonts w:ascii="Arial" w:hAnsi="Arial" w:cs="Arial"/>
          <w:color w:val="000000" w:themeColor="text1"/>
        </w:rPr>
        <w:t xml:space="preserve"> leaders </w:t>
      </w:r>
      <w:r w:rsidRPr="009B1C80">
        <w:rPr>
          <w:rFonts w:ascii="Arial" w:hAnsi="Arial" w:cs="Arial"/>
          <w:color w:val="000000" w:themeColor="text1"/>
        </w:rPr>
        <w:t>in the department.</w:t>
      </w:r>
    </w:p>
    <w:p w14:paraId="7C4C982E" w14:textId="77777777" w:rsidR="00FE6E6E" w:rsidRPr="009B1C80" w:rsidRDefault="00FE6E6E" w:rsidP="00FE6E6E">
      <w:pPr>
        <w:rPr>
          <w:rFonts w:ascii="Arial" w:hAnsi="Arial" w:cs="Arial"/>
          <w:color w:val="000000" w:themeColor="text1"/>
        </w:rPr>
      </w:pPr>
    </w:p>
    <w:p w14:paraId="1AF3C7D6" w14:textId="0FC33415" w:rsidR="00284E98" w:rsidRPr="009B1C80" w:rsidRDefault="00930CA2" w:rsidP="009B1C80">
      <w:pPr>
        <w:rPr>
          <w:rFonts w:ascii="Arial" w:hAnsi="Arial" w:cs="Arial"/>
          <w:color w:val="000000" w:themeColor="text1"/>
        </w:rPr>
      </w:pPr>
      <w:r w:rsidRPr="009B1C80">
        <w:rPr>
          <w:rFonts w:ascii="Arial" w:hAnsi="Arial" w:cs="Arial"/>
          <w:color w:val="000000" w:themeColor="text1"/>
          <w:shd w:val="clear" w:color="auto" w:fill="FFFFFF"/>
        </w:rPr>
        <w:t>The succe</w:t>
      </w:r>
      <w:r w:rsidR="00FE6E6E" w:rsidRPr="009B1C80">
        <w:rPr>
          <w:rFonts w:ascii="Arial" w:hAnsi="Arial" w:cs="Arial"/>
          <w:color w:val="000000" w:themeColor="text1"/>
          <w:shd w:val="clear" w:color="auto" w:fill="FFFFFF"/>
        </w:rPr>
        <w:t>s</w:t>
      </w:r>
      <w:r w:rsidRPr="009B1C80">
        <w:rPr>
          <w:rFonts w:ascii="Arial" w:hAnsi="Arial" w:cs="Arial"/>
          <w:color w:val="000000" w:themeColor="text1"/>
          <w:shd w:val="clear" w:color="auto" w:fill="FFFFFF"/>
        </w:rPr>
        <w:t xml:space="preserve">sful applicant will be responsible for meeting </w:t>
      </w:r>
      <w:r w:rsidR="00FE6E6E" w:rsidRPr="009B1C80">
        <w:rPr>
          <w:rFonts w:ascii="Arial" w:hAnsi="Arial" w:cs="Arial"/>
          <w:color w:val="000000" w:themeColor="text1"/>
          <w:shd w:val="clear" w:color="auto" w:fill="FFFFFF"/>
        </w:rPr>
        <w:t xml:space="preserve">Australian </w:t>
      </w:r>
      <w:r w:rsidRPr="009B1C80">
        <w:rPr>
          <w:rFonts w:ascii="Arial" w:hAnsi="Arial" w:cs="Arial"/>
          <w:color w:val="000000" w:themeColor="text1"/>
          <w:shd w:val="clear" w:color="auto" w:fill="FFFFFF"/>
        </w:rPr>
        <w:t xml:space="preserve">immigration </w:t>
      </w:r>
      <w:r w:rsidR="00FE6E6E" w:rsidRPr="009B1C80">
        <w:rPr>
          <w:rFonts w:ascii="Arial" w:hAnsi="Arial" w:cs="Arial"/>
          <w:color w:val="000000" w:themeColor="text1"/>
          <w:shd w:val="clear" w:color="auto" w:fill="FFFFFF"/>
        </w:rPr>
        <w:t xml:space="preserve">and medical registration </w:t>
      </w:r>
      <w:r w:rsidRPr="009B1C80">
        <w:rPr>
          <w:rFonts w:ascii="Arial" w:hAnsi="Arial" w:cs="Arial"/>
          <w:color w:val="000000" w:themeColor="text1"/>
          <w:shd w:val="clear" w:color="auto" w:fill="FFFFFF"/>
        </w:rPr>
        <w:t>requirements, arranging travel and accommodation and obtaining valid medical/accident insurance cover. Upon completion of the fellowship, a certificate will be issued, summarizing the tasks performed and providing an evaluation of the work done</w:t>
      </w:r>
      <w:r w:rsidR="009B1C80" w:rsidRPr="009B1C80">
        <w:rPr>
          <w:rFonts w:ascii="Arial" w:hAnsi="Arial" w:cs="Arial"/>
          <w:color w:val="000000" w:themeColor="text1"/>
          <w:shd w:val="clear" w:color="auto" w:fill="FFFFFF"/>
        </w:rPr>
        <w:t>.</w:t>
      </w:r>
    </w:p>
    <w:p w14:paraId="2E19D8B9" w14:textId="15462281" w:rsidR="00C14315" w:rsidRPr="00FE6E6E" w:rsidRDefault="00C14315" w:rsidP="00C14315">
      <w:pPr>
        <w:pStyle w:val="Heading4"/>
        <w:spacing w:before="0" w:beforeAutospacing="0" w:after="120" w:afterAutospacing="0" w:line="510" w:lineRule="atLeast"/>
        <w:rPr>
          <w:rFonts w:ascii="Arial" w:hAnsi="Arial" w:cs="Arial"/>
          <w:color w:val="880082"/>
        </w:rPr>
      </w:pPr>
      <w:r w:rsidRPr="00FE6E6E">
        <w:rPr>
          <w:rFonts w:ascii="Arial" w:hAnsi="Arial" w:cs="Arial"/>
          <w:color w:val="880082"/>
        </w:rPr>
        <w:t>Application Instructions</w:t>
      </w:r>
    </w:p>
    <w:p w14:paraId="212A67F0" w14:textId="0771D8B1" w:rsidR="00823D58" w:rsidRPr="00284E98" w:rsidRDefault="00823D58" w:rsidP="00823D58">
      <w:pPr>
        <w:ind w:left="360"/>
        <w:rPr>
          <w:rFonts w:ascii="Arial" w:hAnsi="Arial" w:cs="Arial"/>
        </w:rPr>
      </w:pPr>
      <w:r w:rsidRPr="00284E98">
        <w:rPr>
          <w:rFonts w:ascii="Arial" w:hAnsi="Arial" w:cs="Arial"/>
        </w:rPr>
        <w:t>The position offers limited registration in Clinical Haematology Training (or post-graduate supervised practice) as an International Medical Graduate (IMG accredited by the Royal Australasian College of Physician’s (RACP)</w:t>
      </w:r>
    </w:p>
    <w:p w14:paraId="1A0C0DE7" w14:textId="77777777" w:rsidR="00C911E3" w:rsidRDefault="00C911E3" w:rsidP="00823D58">
      <w:pPr>
        <w:ind w:left="360"/>
        <w:rPr>
          <w:rFonts w:ascii="Arial" w:hAnsi="Arial" w:cs="Arial"/>
          <w:color w:val="000000" w:themeColor="text1"/>
        </w:rPr>
      </w:pPr>
    </w:p>
    <w:p w14:paraId="03AB730A" w14:textId="4EE3680B" w:rsidR="00823D58" w:rsidRPr="00284E98" w:rsidRDefault="00C14315" w:rsidP="00823D58">
      <w:pPr>
        <w:ind w:left="360"/>
        <w:rPr>
          <w:rFonts w:ascii="Arial" w:hAnsi="Arial" w:cs="Arial"/>
        </w:rPr>
      </w:pPr>
      <w:r w:rsidRPr="009B1C80">
        <w:rPr>
          <w:rFonts w:ascii="Arial" w:hAnsi="Arial" w:cs="Arial"/>
          <w:color w:val="000000" w:themeColor="text1"/>
        </w:rPr>
        <w:t xml:space="preserve">To apply, </w:t>
      </w:r>
      <w:r w:rsidR="00823D58" w:rsidRPr="009B1C80">
        <w:rPr>
          <w:rFonts w:ascii="Arial" w:hAnsi="Arial" w:cs="Arial"/>
          <w:color w:val="000000" w:themeColor="text1"/>
        </w:rPr>
        <w:t xml:space="preserve">the </w:t>
      </w:r>
      <w:r w:rsidR="00823D58" w:rsidRPr="00284E98">
        <w:rPr>
          <w:rFonts w:ascii="Arial" w:hAnsi="Arial" w:cs="Arial"/>
        </w:rPr>
        <w:t xml:space="preserve">applicant must </w:t>
      </w:r>
      <w:r w:rsidR="008B6835">
        <w:rPr>
          <w:rFonts w:ascii="Arial" w:hAnsi="Arial" w:cs="Arial"/>
        </w:rPr>
        <w:t xml:space="preserve">be willing to </w:t>
      </w:r>
      <w:r w:rsidR="00823D58" w:rsidRPr="00284E98">
        <w:rPr>
          <w:rFonts w:ascii="Arial" w:hAnsi="Arial" w:cs="Arial"/>
        </w:rPr>
        <w:t>complete the steps required for an IMG placement in Australia, including:</w:t>
      </w:r>
    </w:p>
    <w:p w14:paraId="63690113" w14:textId="77777777" w:rsidR="00823D58" w:rsidRPr="00284E98" w:rsidRDefault="00823D58" w:rsidP="00823D58">
      <w:pPr>
        <w:ind w:left="360"/>
        <w:rPr>
          <w:rFonts w:ascii="Arial" w:hAnsi="Arial" w:cs="Arial"/>
        </w:rPr>
      </w:pPr>
      <w:r w:rsidRPr="00284E98">
        <w:rPr>
          <w:rFonts w:ascii="Arial" w:hAnsi="Arial" w:cs="Arial"/>
        </w:rPr>
        <w:t xml:space="preserve">- the requisite medical degree and past training verification, </w:t>
      </w:r>
    </w:p>
    <w:p w14:paraId="5F4B64EB" w14:textId="2D66618E" w:rsidR="003A3352" w:rsidRPr="00284E98" w:rsidRDefault="00823D58" w:rsidP="003A3352">
      <w:pPr>
        <w:ind w:left="360"/>
        <w:rPr>
          <w:rFonts w:ascii="Arial" w:hAnsi="Arial" w:cs="Arial"/>
        </w:rPr>
      </w:pPr>
      <w:r w:rsidRPr="00284E98">
        <w:rPr>
          <w:rFonts w:ascii="Arial" w:hAnsi="Arial" w:cs="Arial"/>
        </w:rPr>
        <w:lastRenderedPageBreak/>
        <w:t>- the AAMC (Application for Assessment by Medical College) accreditation</w:t>
      </w:r>
      <w:r w:rsidR="007067CD">
        <w:rPr>
          <w:rFonts w:ascii="Arial" w:hAnsi="Arial" w:cs="Arial"/>
        </w:rPr>
        <w:t>,</w:t>
      </w:r>
      <w:r w:rsidRPr="00284E98">
        <w:rPr>
          <w:rFonts w:ascii="Arial" w:hAnsi="Arial" w:cs="Arial"/>
        </w:rPr>
        <w:t xml:space="preserve"> and</w:t>
      </w:r>
    </w:p>
    <w:p w14:paraId="648B17E7" w14:textId="3DC717B8" w:rsidR="00823D58" w:rsidRDefault="003A3352">
      <w:pPr>
        <w:ind w:left="360"/>
        <w:rPr>
          <w:rFonts w:ascii="Arial" w:hAnsi="Arial" w:cs="Arial"/>
        </w:rPr>
      </w:pPr>
      <w:r w:rsidRPr="00284E98">
        <w:rPr>
          <w:rFonts w:ascii="Arial" w:hAnsi="Arial" w:cs="Arial"/>
        </w:rPr>
        <w:t>-</w:t>
      </w:r>
      <w:r w:rsidR="00823D58" w:rsidRPr="00284E98">
        <w:rPr>
          <w:rFonts w:ascii="Arial" w:hAnsi="Arial" w:cs="Arial"/>
        </w:rPr>
        <w:t xml:space="preserve"> </w:t>
      </w:r>
      <w:r w:rsidR="00823D58" w:rsidRPr="00FE6E6E">
        <w:rPr>
          <w:rFonts w:ascii="Arial" w:hAnsi="Arial" w:cs="Arial"/>
        </w:rPr>
        <w:t xml:space="preserve">Australian 407 Visa application </w:t>
      </w:r>
      <w:r w:rsidR="007067CD">
        <w:rPr>
          <w:rFonts w:ascii="Arial" w:hAnsi="Arial" w:cs="Arial"/>
        </w:rPr>
        <w:t xml:space="preserve">– sponsored by CRGH </w:t>
      </w:r>
    </w:p>
    <w:p w14:paraId="741F9661" w14:textId="77777777" w:rsidR="00FE6E6E" w:rsidRPr="00FE6E6E" w:rsidRDefault="00FE6E6E" w:rsidP="00FE6E6E">
      <w:pPr>
        <w:ind w:left="360"/>
        <w:rPr>
          <w:rFonts w:ascii="Arial" w:hAnsi="Arial" w:cs="Arial"/>
        </w:rPr>
      </w:pPr>
    </w:p>
    <w:p w14:paraId="309C00DB" w14:textId="4F48E4F6" w:rsidR="00C14315" w:rsidRDefault="003A3352" w:rsidP="009B1C80">
      <w:pPr>
        <w:shd w:val="clear" w:color="auto" w:fill="FFFFFF"/>
        <w:spacing w:line="375" w:lineRule="atLeast"/>
        <w:textAlignment w:val="baseline"/>
        <w:rPr>
          <w:rFonts w:ascii="Arial" w:hAnsi="Arial" w:cs="Arial"/>
          <w:color w:val="44464B"/>
        </w:rPr>
      </w:pPr>
      <w:r w:rsidRPr="009B1C80">
        <w:rPr>
          <w:rFonts w:ascii="Arial" w:hAnsi="Arial" w:cs="Arial"/>
          <w:color w:val="000000" w:themeColor="text1"/>
        </w:rPr>
        <w:t xml:space="preserve">Applicants will be asked to complete a written </w:t>
      </w:r>
      <w:r w:rsidR="007067CD">
        <w:rPr>
          <w:rFonts w:ascii="Arial" w:hAnsi="Arial" w:cs="Arial"/>
          <w:color w:val="000000" w:themeColor="text1"/>
        </w:rPr>
        <w:t xml:space="preserve">letter of </w:t>
      </w:r>
      <w:r w:rsidRPr="009B1C80">
        <w:rPr>
          <w:rFonts w:ascii="Arial" w:hAnsi="Arial" w:cs="Arial"/>
          <w:color w:val="000000" w:themeColor="text1"/>
        </w:rPr>
        <w:t>application</w:t>
      </w:r>
      <w:r w:rsidR="008B6835">
        <w:rPr>
          <w:rFonts w:ascii="Arial" w:hAnsi="Arial" w:cs="Arial"/>
          <w:color w:val="000000" w:themeColor="text1"/>
        </w:rPr>
        <w:t xml:space="preserve"> to Professor Trotman at </w:t>
      </w:r>
      <w:hyperlink r:id="rId5" w:history="1">
        <w:r w:rsidR="008B6835" w:rsidRPr="00163749">
          <w:rPr>
            <w:rStyle w:val="Hyperlink"/>
            <w:rFonts w:ascii="Arial" w:hAnsi="Arial" w:cs="Arial"/>
          </w:rPr>
          <w:t>Judith.trotman@health.nsw.gov.au</w:t>
        </w:r>
      </w:hyperlink>
      <w:r w:rsidR="008B6835">
        <w:rPr>
          <w:rFonts w:ascii="Arial" w:hAnsi="Arial" w:cs="Arial"/>
          <w:color w:val="000000" w:themeColor="text1"/>
        </w:rPr>
        <w:t xml:space="preserve"> along with </w:t>
      </w:r>
      <w:r w:rsidR="007067CD">
        <w:rPr>
          <w:rFonts w:ascii="Arial" w:hAnsi="Arial" w:cs="Arial"/>
          <w:color w:val="000000" w:themeColor="text1"/>
        </w:rPr>
        <w:t>their</w:t>
      </w:r>
      <w:r w:rsidRPr="009B1C80">
        <w:rPr>
          <w:rFonts w:ascii="Arial" w:hAnsi="Arial" w:cs="Arial"/>
          <w:color w:val="000000" w:themeColor="text1"/>
        </w:rPr>
        <w:t xml:space="preserve"> CV/resume</w:t>
      </w:r>
      <w:r w:rsidR="008B6835">
        <w:rPr>
          <w:rFonts w:ascii="Arial" w:hAnsi="Arial" w:cs="Arial"/>
          <w:color w:val="000000" w:themeColor="text1"/>
        </w:rPr>
        <w:t>,</w:t>
      </w:r>
      <w:r w:rsidRPr="009B1C80">
        <w:rPr>
          <w:rFonts w:ascii="Arial" w:hAnsi="Arial" w:cs="Arial"/>
          <w:color w:val="000000" w:themeColor="text1"/>
        </w:rPr>
        <w:t xml:space="preserve"> </w:t>
      </w:r>
      <w:r w:rsidR="007067CD">
        <w:rPr>
          <w:rFonts w:ascii="Arial" w:hAnsi="Arial" w:cs="Arial"/>
          <w:color w:val="000000" w:themeColor="text1"/>
        </w:rPr>
        <w:t>and</w:t>
      </w:r>
      <w:r w:rsidRPr="009B1C80">
        <w:rPr>
          <w:rFonts w:ascii="Arial" w:hAnsi="Arial" w:cs="Arial"/>
          <w:color w:val="000000" w:themeColor="text1"/>
        </w:rPr>
        <w:t xml:space="preserve"> the name and email address of two referees who can </w:t>
      </w:r>
      <w:r w:rsidR="008B6835">
        <w:rPr>
          <w:rFonts w:ascii="Arial" w:hAnsi="Arial" w:cs="Arial"/>
          <w:color w:val="000000" w:themeColor="text1"/>
        </w:rPr>
        <w:t>provide</w:t>
      </w:r>
      <w:r w:rsidRPr="009B1C80">
        <w:rPr>
          <w:rFonts w:ascii="Arial" w:hAnsi="Arial" w:cs="Arial"/>
          <w:color w:val="000000" w:themeColor="text1"/>
        </w:rPr>
        <w:t xml:space="preserve"> a letter of recommendatio</w:t>
      </w:r>
      <w:r w:rsidR="00FE6E6E" w:rsidRPr="009B1C80">
        <w:rPr>
          <w:rFonts w:ascii="Arial" w:hAnsi="Arial" w:cs="Arial"/>
          <w:color w:val="000000" w:themeColor="text1"/>
        </w:rPr>
        <w:t xml:space="preserve">n. </w:t>
      </w:r>
      <w:r w:rsidRPr="009B1C80">
        <w:rPr>
          <w:rFonts w:ascii="Arial" w:hAnsi="Arial" w:cs="Arial"/>
          <w:color w:val="000000" w:themeColor="text1"/>
        </w:rPr>
        <w:t>One of the referees must be a recent supervisor.</w:t>
      </w:r>
      <w:r w:rsidR="000633E1" w:rsidRPr="00FE6E6E">
        <w:rPr>
          <w:rFonts w:ascii="Arial" w:hAnsi="Arial" w:cs="Arial"/>
          <w:color w:val="44464B"/>
          <w:highlight w:val="yellow"/>
        </w:rPr>
        <w:t xml:space="preserve"> </w:t>
      </w:r>
    </w:p>
    <w:p w14:paraId="268DDD8F" w14:textId="77777777" w:rsidR="00280921" w:rsidRPr="009B1C80" w:rsidRDefault="00280921" w:rsidP="009B1C80">
      <w:pPr>
        <w:shd w:val="clear" w:color="auto" w:fill="FFFFFF"/>
        <w:spacing w:line="375" w:lineRule="atLeast"/>
        <w:textAlignment w:val="baseline"/>
        <w:rPr>
          <w:rFonts w:ascii="Arial" w:hAnsi="Arial" w:cs="Arial"/>
          <w:color w:val="000000" w:themeColor="text1"/>
        </w:rPr>
      </w:pPr>
    </w:p>
    <w:p w14:paraId="2AAFA52D" w14:textId="77777777" w:rsidR="00627825" w:rsidRPr="00C911E3" w:rsidRDefault="00627825" w:rsidP="00CA1FA0">
      <w:pPr>
        <w:jc w:val="center"/>
        <w:rPr>
          <w:rFonts w:ascii="Arial" w:hAnsi="Arial" w:cs="Arial"/>
          <w:b/>
        </w:rPr>
      </w:pPr>
    </w:p>
    <w:p w14:paraId="2F607E40" w14:textId="2B32EA08" w:rsidR="00CA1FA0" w:rsidRDefault="00CA1FA0" w:rsidP="00CA1FA0">
      <w:pPr>
        <w:jc w:val="center"/>
        <w:rPr>
          <w:rFonts w:ascii="Arial" w:hAnsi="Arial" w:cs="Arial"/>
          <w:b/>
        </w:rPr>
      </w:pPr>
      <w:r w:rsidRPr="00C911E3">
        <w:rPr>
          <w:rFonts w:ascii="Arial" w:hAnsi="Arial" w:cs="Arial"/>
          <w:b/>
        </w:rPr>
        <w:t xml:space="preserve">CRGH International Fellowship </w:t>
      </w:r>
      <w:r w:rsidR="00C911E3">
        <w:rPr>
          <w:rFonts w:ascii="Arial" w:hAnsi="Arial" w:cs="Arial"/>
          <w:b/>
        </w:rPr>
        <w:t xml:space="preserve">Research </w:t>
      </w:r>
      <w:r w:rsidRPr="00C911E3">
        <w:rPr>
          <w:rFonts w:ascii="Arial" w:hAnsi="Arial" w:cs="Arial"/>
          <w:b/>
        </w:rPr>
        <w:t>Grant criteria</w:t>
      </w:r>
    </w:p>
    <w:p w14:paraId="5B490BAC" w14:textId="77777777" w:rsidR="00B351D4" w:rsidRPr="00C911E3" w:rsidRDefault="00B351D4" w:rsidP="00CA1FA0">
      <w:pPr>
        <w:jc w:val="center"/>
        <w:rPr>
          <w:rFonts w:ascii="Arial" w:hAnsi="Arial" w:cs="Arial"/>
          <w:b/>
        </w:rPr>
      </w:pPr>
    </w:p>
    <w:p w14:paraId="23D81AFE" w14:textId="77777777" w:rsidR="00230D34" w:rsidRPr="00C911E3" w:rsidRDefault="007E730D" w:rsidP="00CA1FA0">
      <w:pPr>
        <w:pStyle w:val="ListParagraph"/>
        <w:numPr>
          <w:ilvl w:val="0"/>
          <w:numId w:val="2"/>
        </w:numPr>
        <w:rPr>
          <w:rFonts w:ascii="Arial" w:eastAsia="Times New Roman" w:hAnsi="Arial" w:cs="Arial"/>
          <w:color w:val="000000" w:themeColor="text1"/>
          <w:sz w:val="24"/>
          <w:szCs w:val="24"/>
          <w:lang w:eastAsia="en-GB"/>
        </w:rPr>
      </w:pPr>
      <w:r w:rsidRPr="00C911E3">
        <w:rPr>
          <w:rFonts w:ascii="Arial" w:eastAsia="Times New Roman" w:hAnsi="Arial" w:cs="Arial"/>
          <w:color w:val="000000" w:themeColor="text1"/>
          <w:sz w:val="24"/>
          <w:szCs w:val="24"/>
          <w:lang w:eastAsia="en-GB"/>
        </w:rPr>
        <w:t xml:space="preserve">Qualifications and experience commensurate with the essential requirements to </w:t>
      </w:r>
      <w:r w:rsidR="00230D34" w:rsidRPr="00C911E3">
        <w:rPr>
          <w:rFonts w:ascii="Arial" w:eastAsia="Times New Roman" w:hAnsi="Arial" w:cs="Arial"/>
          <w:color w:val="000000" w:themeColor="text1"/>
          <w:sz w:val="24"/>
          <w:szCs w:val="24"/>
          <w:lang w:eastAsia="en-GB"/>
        </w:rPr>
        <w:t xml:space="preserve">meet the </w:t>
      </w:r>
      <w:r w:rsidR="00C2642C" w:rsidRPr="00C911E3">
        <w:rPr>
          <w:rFonts w:ascii="Arial" w:eastAsia="Times New Roman" w:hAnsi="Arial" w:cs="Arial"/>
          <w:color w:val="000000" w:themeColor="text1"/>
          <w:sz w:val="24"/>
          <w:szCs w:val="24"/>
          <w:lang w:eastAsia="en-GB"/>
        </w:rPr>
        <w:t>Australian Health Practitioner Regulation Authority (</w:t>
      </w:r>
      <w:r w:rsidR="00230D34" w:rsidRPr="00C911E3">
        <w:rPr>
          <w:rFonts w:ascii="Arial" w:eastAsia="Times New Roman" w:hAnsi="Arial" w:cs="Arial"/>
          <w:color w:val="000000" w:themeColor="text1"/>
          <w:sz w:val="24"/>
          <w:szCs w:val="24"/>
          <w:lang w:eastAsia="en-GB"/>
        </w:rPr>
        <w:t>AHPRA</w:t>
      </w:r>
      <w:r w:rsidR="00C2642C" w:rsidRPr="00C911E3">
        <w:rPr>
          <w:rFonts w:ascii="Arial" w:eastAsia="Times New Roman" w:hAnsi="Arial" w:cs="Arial"/>
          <w:color w:val="000000" w:themeColor="text1"/>
          <w:sz w:val="24"/>
          <w:szCs w:val="24"/>
          <w:lang w:eastAsia="en-GB"/>
        </w:rPr>
        <w:t>)</w:t>
      </w:r>
      <w:r w:rsidR="00230D34" w:rsidRPr="00C911E3">
        <w:rPr>
          <w:rFonts w:ascii="Arial" w:eastAsia="Times New Roman" w:hAnsi="Arial" w:cs="Arial"/>
          <w:color w:val="000000" w:themeColor="text1"/>
          <w:sz w:val="24"/>
          <w:szCs w:val="24"/>
          <w:lang w:eastAsia="en-GB"/>
        </w:rPr>
        <w:t xml:space="preserve"> criteria for IMG supervision:</w:t>
      </w:r>
    </w:p>
    <w:p w14:paraId="34904F87" w14:textId="77777777" w:rsidR="00C0374A" w:rsidRPr="00C911E3" w:rsidRDefault="00CA1FA0" w:rsidP="00C0374A">
      <w:pPr>
        <w:pStyle w:val="ListParagraph"/>
        <w:numPr>
          <w:ilvl w:val="0"/>
          <w:numId w:val="3"/>
        </w:numPr>
        <w:rPr>
          <w:rFonts w:ascii="Arial" w:eastAsia="Times New Roman" w:hAnsi="Arial" w:cs="Arial"/>
          <w:color w:val="000000" w:themeColor="text1"/>
          <w:sz w:val="24"/>
          <w:szCs w:val="24"/>
          <w:lang w:eastAsia="en-GB"/>
        </w:rPr>
      </w:pPr>
      <w:r w:rsidRPr="00C911E3">
        <w:rPr>
          <w:rFonts w:ascii="Arial" w:eastAsia="Times New Roman" w:hAnsi="Arial" w:cs="Arial"/>
          <w:color w:val="000000" w:themeColor="text1"/>
          <w:sz w:val="24"/>
          <w:szCs w:val="24"/>
          <w:lang w:eastAsia="en-GB"/>
        </w:rPr>
        <w:t xml:space="preserve">be within 2 years of completion of Haematology training: </w:t>
      </w:r>
      <w:r w:rsidR="001B21E3" w:rsidRPr="00C911E3">
        <w:rPr>
          <w:rFonts w:ascii="Arial" w:eastAsia="Times New Roman" w:hAnsi="Arial" w:cs="Arial"/>
          <w:color w:val="000000" w:themeColor="text1"/>
          <w:sz w:val="24"/>
          <w:szCs w:val="24"/>
          <w:lang w:eastAsia="en-GB"/>
        </w:rPr>
        <w:t xml:space="preserve">either </w:t>
      </w:r>
      <w:r w:rsidRPr="00C911E3">
        <w:rPr>
          <w:rFonts w:ascii="Arial" w:eastAsia="Times New Roman" w:hAnsi="Arial" w:cs="Arial"/>
          <w:color w:val="000000" w:themeColor="text1"/>
          <w:sz w:val="24"/>
          <w:szCs w:val="24"/>
          <w:lang w:eastAsia="en-GB"/>
        </w:rPr>
        <w:t xml:space="preserve">in </w:t>
      </w:r>
      <w:r w:rsidR="001B21E3" w:rsidRPr="00C911E3">
        <w:rPr>
          <w:rFonts w:ascii="Arial" w:eastAsia="Times New Roman" w:hAnsi="Arial" w:cs="Arial"/>
          <w:color w:val="000000" w:themeColor="text1"/>
          <w:sz w:val="24"/>
          <w:szCs w:val="24"/>
          <w:lang w:eastAsia="en-GB"/>
        </w:rPr>
        <w:t xml:space="preserve">their </w:t>
      </w:r>
      <w:r w:rsidRPr="00C911E3">
        <w:rPr>
          <w:rFonts w:ascii="Arial" w:eastAsia="Times New Roman" w:hAnsi="Arial" w:cs="Arial"/>
          <w:color w:val="000000" w:themeColor="text1"/>
          <w:sz w:val="24"/>
          <w:szCs w:val="24"/>
          <w:lang w:eastAsia="en-GB"/>
        </w:rPr>
        <w:t>final year</w:t>
      </w:r>
      <w:r w:rsidR="001B21E3" w:rsidRPr="00C911E3">
        <w:rPr>
          <w:rFonts w:ascii="Arial" w:eastAsia="Times New Roman" w:hAnsi="Arial" w:cs="Arial"/>
          <w:color w:val="000000" w:themeColor="text1"/>
          <w:sz w:val="24"/>
          <w:szCs w:val="24"/>
          <w:lang w:eastAsia="en-GB"/>
        </w:rPr>
        <w:t xml:space="preserve"> of training</w:t>
      </w:r>
      <w:r w:rsidR="00230D34" w:rsidRPr="00C911E3">
        <w:rPr>
          <w:rFonts w:ascii="Arial" w:eastAsia="Times New Roman" w:hAnsi="Arial" w:cs="Arial"/>
          <w:color w:val="000000" w:themeColor="text1"/>
          <w:sz w:val="24"/>
          <w:szCs w:val="24"/>
          <w:lang w:eastAsia="en-GB"/>
        </w:rPr>
        <w:t>,</w:t>
      </w:r>
      <w:r w:rsidRPr="00C911E3">
        <w:rPr>
          <w:rFonts w:ascii="Arial" w:eastAsia="Times New Roman" w:hAnsi="Arial" w:cs="Arial"/>
          <w:color w:val="000000" w:themeColor="text1"/>
          <w:sz w:val="24"/>
          <w:szCs w:val="24"/>
          <w:lang w:eastAsia="en-GB"/>
        </w:rPr>
        <w:t xml:space="preserve"> or within 2 years after completion of training. </w:t>
      </w:r>
    </w:p>
    <w:p w14:paraId="42C80E1A" w14:textId="7B8C04B0" w:rsidR="002E055A" w:rsidRDefault="00C0374A" w:rsidP="00244251">
      <w:pPr>
        <w:pStyle w:val="ListParagraph"/>
        <w:numPr>
          <w:ilvl w:val="0"/>
          <w:numId w:val="3"/>
        </w:numPr>
        <w:rPr>
          <w:rFonts w:ascii="Arial" w:eastAsia="Times New Roman" w:hAnsi="Arial" w:cs="Arial"/>
          <w:color w:val="000000" w:themeColor="text1"/>
          <w:sz w:val="24"/>
          <w:szCs w:val="24"/>
          <w:lang w:eastAsia="en-GB"/>
        </w:rPr>
      </w:pPr>
      <w:r w:rsidRPr="00C911E3">
        <w:rPr>
          <w:rFonts w:ascii="Arial" w:eastAsia="Times New Roman" w:hAnsi="Arial" w:cs="Arial"/>
          <w:color w:val="000000" w:themeColor="text1"/>
          <w:sz w:val="24"/>
          <w:szCs w:val="24"/>
          <w:lang w:eastAsia="en-GB"/>
        </w:rPr>
        <w:t>have passed a basic specialist examination or have satisfactorily completed substantial training (generally three or more years, i.e. Post Graduate Year 5).</w:t>
      </w:r>
    </w:p>
    <w:p w14:paraId="459CCB60" w14:textId="77777777" w:rsidR="00B351D4" w:rsidRPr="00C911E3" w:rsidRDefault="00B351D4" w:rsidP="00B351D4">
      <w:pPr>
        <w:pStyle w:val="ListParagraph"/>
        <w:ind w:left="1080"/>
        <w:rPr>
          <w:rFonts w:ascii="Arial" w:eastAsia="Times New Roman" w:hAnsi="Arial" w:cs="Arial"/>
          <w:color w:val="000000" w:themeColor="text1"/>
          <w:sz w:val="24"/>
          <w:szCs w:val="24"/>
          <w:lang w:eastAsia="en-GB"/>
        </w:rPr>
      </w:pPr>
    </w:p>
    <w:p w14:paraId="0FD1D763" w14:textId="77777777" w:rsidR="00CA1FA0" w:rsidRPr="00C911E3" w:rsidRDefault="00CA1FA0" w:rsidP="00CA1FA0">
      <w:pPr>
        <w:pStyle w:val="ListParagraph"/>
        <w:numPr>
          <w:ilvl w:val="0"/>
          <w:numId w:val="2"/>
        </w:numPr>
        <w:rPr>
          <w:rFonts w:ascii="Arial" w:eastAsia="Times New Roman" w:hAnsi="Arial" w:cs="Arial"/>
          <w:color w:val="000000" w:themeColor="text1"/>
          <w:sz w:val="24"/>
          <w:szCs w:val="24"/>
          <w:lang w:eastAsia="en-GB"/>
        </w:rPr>
      </w:pPr>
      <w:r w:rsidRPr="00C911E3">
        <w:rPr>
          <w:rFonts w:ascii="Arial" w:eastAsia="Times New Roman" w:hAnsi="Arial" w:cs="Arial"/>
          <w:color w:val="000000" w:themeColor="text1"/>
          <w:sz w:val="24"/>
          <w:szCs w:val="24"/>
          <w:lang w:eastAsia="en-GB"/>
        </w:rPr>
        <w:t xml:space="preserve">English </w:t>
      </w:r>
      <w:r w:rsidR="001079B2" w:rsidRPr="00C911E3">
        <w:rPr>
          <w:rFonts w:ascii="Arial" w:eastAsia="Times New Roman" w:hAnsi="Arial" w:cs="Arial"/>
          <w:color w:val="000000" w:themeColor="text1"/>
          <w:sz w:val="24"/>
          <w:szCs w:val="24"/>
          <w:lang w:eastAsia="en-GB"/>
        </w:rPr>
        <w:t xml:space="preserve">proficiency </w:t>
      </w:r>
      <w:r w:rsidR="00C2642C" w:rsidRPr="00C911E3">
        <w:rPr>
          <w:rFonts w:ascii="Arial" w:eastAsia="Times New Roman" w:hAnsi="Arial" w:cs="Arial"/>
          <w:color w:val="000000" w:themeColor="text1"/>
          <w:sz w:val="24"/>
          <w:szCs w:val="24"/>
          <w:lang w:eastAsia="en-GB"/>
        </w:rPr>
        <w:t>to meet the</w:t>
      </w:r>
      <w:r w:rsidRPr="00C911E3">
        <w:rPr>
          <w:rFonts w:ascii="Arial" w:eastAsia="Times New Roman" w:hAnsi="Arial" w:cs="Arial"/>
          <w:color w:val="000000" w:themeColor="text1"/>
          <w:sz w:val="24"/>
          <w:szCs w:val="24"/>
          <w:lang w:eastAsia="en-GB"/>
        </w:rPr>
        <w:t xml:space="preserve"> AHPRA Language requirement</w:t>
      </w:r>
      <w:r w:rsidR="00C2642C" w:rsidRPr="00C911E3">
        <w:rPr>
          <w:rFonts w:ascii="Arial" w:eastAsia="Times New Roman" w:hAnsi="Arial" w:cs="Arial"/>
          <w:color w:val="000000" w:themeColor="text1"/>
          <w:sz w:val="24"/>
          <w:szCs w:val="24"/>
          <w:lang w:eastAsia="en-GB"/>
        </w:rPr>
        <w:t>s for</w:t>
      </w:r>
      <w:r w:rsidRPr="00C911E3">
        <w:rPr>
          <w:rFonts w:ascii="Arial" w:eastAsia="Times New Roman" w:hAnsi="Arial" w:cs="Arial"/>
          <w:color w:val="000000" w:themeColor="text1"/>
          <w:sz w:val="24"/>
          <w:szCs w:val="24"/>
          <w:lang w:eastAsia="en-GB"/>
        </w:rPr>
        <w:t xml:space="preserve"> medical registration and VISA approval. </w:t>
      </w:r>
      <w:r w:rsidR="002F4EE5" w:rsidRPr="00C911E3">
        <w:rPr>
          <w:rFonts w:ascii="Arial" w:eastAsia="Times New Roman" w:hAnsi="Arial" w:cs="Arial"/>
          <w:color w:val="000000" w:themeColor="text1"/>
          <w:sz w:val="24"/>
          <w:szCs w:val="24"/>
          <w:lang w:eastAsia="en-GB"/>
        </w:rPr>
        <w:t>e.</w:t>
      </w:r>
      <w:r w:rsidRPr="00C911E3">
        <w:rPr>
          <w:rFonts w:ascii="Arial" w:eastAsia="Times New Roman" w:hAnsi="Arial" w:cs="Arial"/>
          <w:color w:val="000000" w:themeColor="text1"/>
          <w:sz w:val="24"/>
          <w:szCs w:val="24"/>
          <w:lang w:eastAsia="en-GB"/>
        </w:rPr>
        <w:t xml:space="preserve">g. IELTS score of 7 </w:t>
      </w:r>
      <w:r w:rsidR="00C2642C" w:rsidRPr="00C911E3">
        <w:rPr>
          <w:rFonts w:ascii="Arial" w:eastAsia="Times New Roman" w:hAnsi="Arial" w:cs="Arial"/>
          <w:color w:val="000000" w:themeColor="text1"/>
          <w:sz w:val="24"/>
          <w:szCs w:val="24"/>
          <w:lang w:eastAsia="en-GB"/>
        </w:rPr>
        <w:t xml:space="preserve">or </w:t>
      </w:r>
      <w:r w:rsidRPr="00C911E3">
        <w:rPr>
          <w:rFonts w:ascii="Arial" w:eastAsia="Times New Roman" w:hAnsi="Arial" w:cs="Arial"/>
          <w:color w:val="000000" w:themeColor="text1"/>
          <w:sz w:val="24"/>
          <w:szCs w:val="24"/>
          <w:lang w:eastAsia="en-GB"/>
        </w:rPr>
        <w:t xml:space="preserve">TOEFL score of 94. </w:t>
      </w:r>
    </w:p>
    <w:p w14:paraId="00409F93" w14:textId="77777777" w:rsidR="002E055A" w:rsidRPr="00C911E3" w:rsidRDefault="002E055A" w:rsidP="002E055A">
      <w:pPr>
        <w:pStyle w:val="ListParagraph"/>
        <w:rPr>
          <w:rFonts w:ascii="Arial" w:eastAsia="Times New Roman" w:hAnsi="Arial" w:cs="Arial"/>
          <w:color w:val="000000" w:themeColor="text1"/>
          <w:sz w:val="24"/>
          <w:szCs w:val="24"/>
          <w:lang w:eastAsia="en-GB"/>
        </w:rPr>
      </w:pPr>
    </w:p>
    <w:p w14:paraId="4A367D21" w14:textId="1690B070" w:rsidR="00CA1FA0" w:rsidRPr="00531B85" w:rsidRDefault="001079B2" w:rsidP="00CA1FA0">
      <w:pPr>
        <w:pStyle w:val="ListParagraph"/>
        <w:numPr>
          <w:ilvl w:val="0"/>
          <w:numId w:val="2"/>
        </w:numPr>
        <w:rPr>
          <w:rFonts w:ascii="Arial" w:eastAsia="Times New Roman" w:hAnsi="Arial" w:cs="Arial"/>
          <w:color w:val="000000" w:themeColor="text1"/>
          <w:sz w:val="24"/>
          <w:szCs w:val="24"/>
          <w:lang w:eastAsia="en-GB"/>
        </w:rPr>
      </w:pPr>
      <w:r w:rsidRPr="00C911E3">
        <w:rPr>
          <w:rFonts w:ascii="Arial" w:eastAsia="Times New Roman" w:hAnsi="Arial" w:cs="Arial"/>
          <w:color w:val="000000" w:themeColor="text1"/>
          <w:sz w:val="24"/>
          <w:szCs w:val="24"/>
          <w:lang w:eastAsia="en-GB"/>
        </w:rPr>
        <w:t xml:space="preserve">Proof of </w:t>
      </w:r>
      <w:r w:rsidR="00CA1FA0" w:rsidRPr="00C911E3">
        <w:rPr>
          <w:rFonts w:ascii="Arial" w:eastAsia="Times New Roman" w:hAnsi="Arial" w:cs="Arial"/>
          <w:color w:val="000000" w:themeColor="text1"/>
          <w:sz w:val="24"/>
          <w:szCs w:val="24"/>
          <w:lang w:eastAsia="en-GB"/>
        </w:rPr>
        <w:t xml:space="preserve">financial </w:t>
      </w:r>
      <w:r w:rsidRPr="00C911E3">
        <w:rPr>
          <w:rFonts w:ascii="Arial" w:eastAsia="Times New Roman" w:hAnsi="Arial" w:cs="Arial"/>
          <w:color w:val="000000" w:themeColor="text1"/>
          <w:sz w:val="24"/>
          <w:szCs w:val="24"/>
          <w:lang w:eastAsia="en-GB"/>
        </w:rPr>
        <w:t>sup</w:t>
      </w:r>
      <w:r w:rsidRPr="00531B85">
        <w:rPr>
          <w:rFonts w:ascii="Arial" w:eastAsia="Times New Roman" w:hAnsi="Arial" w:cs="Arial"/>
          <w:color w:val="000000" w:themeColor="text1"/>
          <w:sz w:val="24"/>
          <w:szCs w:val="24"/>
          <w:lang w:eastAsia="en-GB"/>
        </w:rPr>
        <w:t>port</w:t>
      </w:r>
      <w:r w:rsidR="00CA1FA0" w:rsidRPr="00531B85">
        <w:rPr>
          <w:rFonts w:ascii="Arial" w:eastAsia="Times New Roman" w:hAnsi="Arial" w:cs="Arial"/>
          <w:color w:val="000000" w:themeColor="text1"/>
          <w:sz w:val="24"/>
          <w:szCs w:val="24"/>
          <w:lang w:eastAsia="en-GB"/>
        </w:rPr>
        <w:t xml:space="preserve"> for 1 year </w:t>
      </w:r>
      <w:r w:rsidR="00CA1FA0" w:rsidRPr="002D36F2">
        <w:rPr>
          <w:rFonts w:ascii="Arial" w:eastAsia="Times New Roman" w:hAnsi="Arial" w:cs="Arial"/>
          <w:color w:val="000000" w:themeColor="text1"/>
          <w:sz w:val="24"/>
          <w:szCs w:val="24"/>
          <w:u w:val="single"/>
          <w:lang w:eastAsia="en-GB"/>
        </w:rPr>
        <w:t>in addition to</w:t>
      </w:r>
      <w:r w:rsidR="00CA1FA0" w:rsidRPr="00531B85">
        <w:rPr>
          <w:rFonts w:ascii="Arial" w:eastAsia="Times New Roman" w:hAnsi="Arial" w:cs="Arial"/>
          <w:color w:val="000000" w:themeColor="text1"/>
          <w:sz w:val="24"/>
          <w:szCs w:val="24"/>
          <w:lang w:eastAsia="en-GB"/>
        </w:rPr>
        <w:t xml:space="preserve"> this </w:t>
      </w:r>
      <w:r w:rsidR="002D36F2">
        <w:rPr>
          <w:rFonts w:ascii="Arial" w:eastAsia="Times New Roman" w:hAnsi="Arial" w:cs="Arial"/>
          <w:color w:val="000000" w:themeColor="text1"/>
          <w:sz w:val="24"/>
          <w:szCs w:val="24"/>
          <w:lang w:eastAsia="en-GB"/>
        </w:rPr>
        <w:t xml:space="preserve">IMG Research </w:t>
      </w:r>
      <w:r w:rsidR="007E730D" w:rsidRPr="00531B85">
        <w:rPr>
          <w:rFonts w:ascii="Arial" w:eastAsia="Times New Roman" w:hAnsi="Arial" w:cs="Arial"/>
          <w:color w:val="000000" w:themeColor="text1"/>
          <w:sz w:val="24"/>
          <w:szCs w:val="24"/>
          <w:lang w:eastAsia="en-GB"/>
        </w:rPr>
        <w:t>G</w:t>
      </w:r>
      <w:r w:rsidR="00CA1FA0" w:rsidRPr="00531B85">
        <w:rPr>
          <w:rFonts w:ascii="Arial" w:eastAsia="Times New Roman" w:hAnsi="Arial" w:cs="Arial"/>
          <w:color w:val="000000" w:themeColor="text1"/>
          <w:sz w:val="24"/>
          <w:szCs w:val="24"/>
          <w:lang w:eastAsia="en-GB"/>
        </w:rPr>
        <w:t xml:space="preserve">rant. </w:t>
      </w:r>
      <w:r w:rsidR="002D0B33">
        <w:rPr>
          <w:rFonts w:ascii="Arial" w:eastAsia="Times New Roman" w:hAnsi="Arial" w:cs="Arial"/>
          <w:color w:val="000000" w:themeColor="text1"/>
          <w:sz w:val="24"/>
          <w:szCs w:val="24"/>
          <w:lang w:eastAsia="en-GB"/>
        </w:rPr>
        <w:t xml:space="preserve">Australian </w:t>
      </w:r>
      <w:r w:rsidR="00CA1FA0" w:rsidRPr="00531B85">
        <w:rPr>
          <w:rFonts w:ascii="Arial" w:eastAsia="Times New Roman" w:hAnsi="Arial" w:cs="Arial"/>
          <w:color w:val="000000" w:themeColor="text1"/>
          <w:sz w:val="24"/>
          <w:szCs w:val="24"/>
          <w:lang w:eastAsia="en-GB"/>
        </w:rPr>
        <w:t xml:space="preserve">VISA requirement is </w:t>
      </w:r>
      <w:r w:rsidR="00280921">
        <w:rPr>
          <w:rFonts w:ascii="Arial" w:eastAsia="Times New Roman" w:hAnsi="Arial" w:cs="Arial"/>
          <w:color w:val="000000" w:themeColor="text1"/>
          <w:sz w:val="24"/>
          <w:szCs w:val="24"/>
          <w:lang w:eastAsia="en-GB"/>
        </w:rPr>
        <w:t>~</w:t>
      </w:r>
      <w:r w:rsidR="00CA1FA0" w:rsidRPr="00531B85">
        <w:rPr>
          <w:rFonts w:ascii="Arial" w:eastAsia="Times New Roman" w:hAnsi="Arial" w:cs="Arial"/>
          <w:color w:val="000000" w:themeColor="text1"/>
          <w:sz w:val="24"/>
          <w:szCs w:val="24"/>
          <w:lang w:eastAsia="en-GB"/>
        </w:rPr>
        <w:t xml:space="preserve"> </w:t>
      </w:r>
      <w:r w:rsidR="00C2642C" w:rsidRPr="00531B85">
        <w:rPr>
          <w:rFonts w:ascii="Arial" w:eastAsia="Times New Roman" w:hAnsi="Arial" w:cs="Arial"/>
          <w:color w:val="000000" w:themeColor="text1"/>
          <w:sz w:val="24"/>
          <w:szCs w:val="24"/>
          <w:lang w:eastAsia="en-GB"/>
        </w:rPr>
        <w:t>$</w:t>
      </w:r>
      <w:r w:rsidR="00CA1FA0" w:rsidRPr="00531B85">
        <w:rPr>
          <w:rFonts w:ascii="Arial" w:eastAsia="Times New Roman" w:hAnsi="Arial" w:cs="Arial"/>
          <w:color w:val="000000" w:themeColor="text1"/>
          <w:sz w:val="24"/>
          <w:szCs w:val="24"/>
          <w:lang w:eastAsia="en-GB"/>
        </w:rPr>
        <w:t>35 000AUD for 1</w:t>
      </w:r>
      <w:r w:rsidR="00C2642C" w:rsidRPr="00531B85">
        <w:rPr>
          <w:rFonts w:ascii="Arial" w:eastAsia="Times New Roman" w:hAnsi="Arial" w:cs="Arial"/>
          <w:color w:val="000000" w:themeColor="text1"/>
          <w:sz w:val="24"/>
          <w:szCs w:val="24"/>
          <w:lang w:eastAsia="en-GB"/>
        </w:rPr>
        <w:t xml:space="preserve"> </w:t>
      </w:r>
      <w:r w:rsidR="00CA1FA0" w:rsidRPr="00531B85">
        <w:rPr>
          <w:rFonts w:ascii="Arial" w:eastAsia="Times New Roman" w:hAnsi="Arial" w:cs="Arial"/>
          <w:color w:val="000000" w:themeColor="text1"/>
          <w:sz w:val="24"/>
          <w:szCs w:val="24"/>
          <w:lang w:eastAsia="en-GB"/>
        </w:rPr>
        <w:t>pers</w:t>
      </w:r>
      <w:r w:rsidR="00C2642C" w:rsidRPr="00531B85">
        <w:rPr>
          <w:rFonts w:ascii="Arial" w:eastAsia="Times New Roman" w:hAnsi="Arial" w:cs="Arial"/>
          <w:color w:val="000000" w:themeColor="text1"/>
          <w:sz w:val="24"/>
          <w:szCs w:val="24"/>
          <w:lang w:eastAsia="en-GB"/>
        </w:rPr>
        <w:t>on</w:t>
      </w:r>
      <w:r w:rsidR="00CA1FA0" w:rsidRPr="00531B85">
        <w:rPr>
          <w:rFonts w:ascii="Arial" w:eastAsia="Times New Roman" w:hAnsi="Arial" w:cs="Arial"/>
          <w:color w:val="000000" w:themeColor="text1"/>
          <w:sz w:val="24"/>
          <w:szCs w:val="24"/>
          <w:lang w:eastAsia="en-GB"/>
        </w:rPr>
        <w:t xml:space="preserve"> per year. </w:t>
      </w:r>
    </w:p>
    <w:p w14:paraId="276B33B5" w14:textId="77777777" w:rsidR="002E055A" w:rsidRPr="00531B85" w:rsidRDefault="002E055A" w:rsidP="002E055A">
      <w:pPr>
        <w:pStyle w:val="ListParagraph"/>
        <w:rPr>
          <w:rFonts w:ascii="Arial" w:eastAsia="Times New Roman" w:hAnsi="Arial" w:cs="Arial"/>
          <w:color w:val="000000" w:themeColor="text1"/>
          <w:sz w:val="24"/>
          <w:szCs w:val="24"/>
          <w:lang w:eastAsia="en-GB"/>
        </w:rPr>
      </w:pPr>
    </w:p>
    <w:p w14:paraId="56AB6B03" w14:textId="77777777" w:rsidR="00C0374A" w:rsidRPr="00531B85" w:rsidRDefault="00C0374A" w:rsidP="00CA1FA0">
      <w:pPr>
        <w:pStyle w:val="ListParagraph"/>
        <w:numPr>
          <w:ilvl w:val="0"/>
          <w:numId w:val="2"/>
        </w:numPr>
        <w:rPr>
          <w:rFonts w:ascii="Arial" w:eastAsia="Times New Roman" w:hAnsi="Arial" w:cs="Arial"/>
          <w:color w:val="000000" w:themeColor="text1"/>
          <w:sz w:val="24"/>
          <w:szCs w:val="24"/>
          <w:lang w:eastAsia="en-GB"/>
        </w:rPr>
      </w:pPr>
      <w:r w:rsidRPr="00531B85">
        <w:rPr>
          <w:rFonts w:ascii="Arial" w:eastAsia="Times New Roman" w:hAnsi="Arial" w:cs="Arial"/>
          <w:color w:val="000000" w:themeColor="text1"/>
          <w:sz w:val="24"/>
          <w:szCs w:val="24"/>
          <w:lang w:eastAsia="en-GB"/>
        </w:rPr>
        <w:t xml:space="preserve">Commitment to one year of </w:t>
      </w:r>
      <w:r w:rsidR="001079B2" w:rsidRPr="00531B85">
        <w:rPr>
          <w:rFonts w:ascii="Arial" w:eastAsia="Times New Roman" w:hAnsi="Arial" w:cs="Arial"/>
          <w:color w:val="000000" w:themeColor="text1"/>
          <w:sz w:val="24"/>
          <w:szCs w:val="24"/>
          <w:lang w:eastAsia="en-GB"/>
        </w:rPr>
        <w:t xml:space="preserve">supervised </w:t>
      </w:r>
      <w:r w:rsidRPr="00531B85">
        <w:rPr>
          <w:rFonts w:ascii="Arial" w:eastAsia="Times New Roman" w:hAnsi="Arial" w:cs="Arial"/>
          <w:color w:val="000000" w:themeColor="text1"/>
          <w:sz w:val="24"/>
          <w:szCs w:val="24"/>
          <w:lang w:eastAsia="en-GB"/>
        </w:rPr>
        <w:t>training</w:t>
      </w:r>
      <w:r w:rsidR="002E055A" w:rsidRPr="00531B85">
        <w:rPr>
          <w:rFonts w:ascii="Arial" w:eastAsia="Times New Roman" w:hAnsi="Arial" w:cs="Arial"/>
          <w:color w:val="000000" w:themeColor="text1"/>
          <w:sz w:val="24"/>
          <w:szCs w:val="24"/>
          <w:lang w:eastAsia="en-GB"/>
        </w:rPr>
        <w:t xml:space="preserve"> </w:t>
      </w:r>
    </w:p>
    <w:p w14:paraId="0473988E" w14:textId="78A88C63" w:rsidR="00531B85" w:rsidRPr="00280921" w:rsidRDefault="007E730D" w:rsidP="00280921">
      <w:pPr>
        <w:numPr>
          <w:ilvl w:val="0"/>
          <w:numId w:val="2"/>
        </w:numPr>
        <w:shd w:val="clear" w:color="auto" w:fill="FFFFFF"/>
        <w:spacing w:line="375" w:lineRule="atLeast"/>
        <w:textAlignment w:val="baseline"/>
        <w:rPr>
          <w:rFonts w:ascii="Arial" w:hAnsi="Arial" w:cs="Arial"/>
          <w:color w:val="000000" w:themeColor="text1"/>
        </w:rPr>
      </w:pPr>
      <w:r w:rsidRPr="00531B85">
        <w:rPr>
          <w:rFonts w:ascii="Arial" w:hAnsi="Arial" w:cs="Arial"/>
          <w:color w:val="000000" w:themeColor="text1"/>
        </w:rPr>
        <w:t xml:space="preserve">Demonstrated ability to work </w:t>
      </w:r>
      <w:r w:rsidR="001079B2" w:rsidRPr="00531B85">
        <w:rPr>
          <w:rFonts w:ascii="Arial" w:hAnsi="Arial" w:cs="Arial"/>
          <w:color w:val="000000" w:themeColor="text1"/>
        </w:rPr>
        <w:t>independently</w:t>
      </w:r>
      <w:r w:rsidRPr="00531B85">
        <w:rPr>
          <w:rFonts w:ascii="Arial" w:hAnsi="Arial" w:cs="Arial"/>
          <w:color w:val="000000" w:themeColor="text1"/>
        </w:rPr>
        <w:t xml:space="preserve">, commensurate with a level of a Specialist Trainee or newly certified haematologist within a supervised </w:t>
      </w:r>
      <w:r w:rsidR="001079B2" w:rsidRPr="00531B85">
        <w:rPr>
          <w:rFonts w:ascii="Arial" w:hAnsi="Arial" w:cs="Arial"/>
          <w:color w:val="000000" w:themeColor="text1"/>
        </w:rPr>
        <w:t xml:space="preserve">but </w:t>
      </w:r>
      <w:r w:rsidRPr="00531B85">
        <w:rPr>
          <w:rFonts w:ascii="Arial" w:hAnsi="Arial" w:cs="Arial"/>
          <w:color w:val="000000" w:themeColor="text1"/>
        </w:rPr>
        <w:t>complex clinical environment.</w:t>
      </w:r>
      <w:r w:rsidR="00280921">
        <w:rPr>
          <w:rFonts w:ascii="Arial" w:hAnsi="Arial" w:cs="Arial"/>
          <w:color w:val="000000" w:themeColor="text1"/>
        </w:rPr>
        <w:br/>
      </w:r>
    </w:p>
    <w:p w14:paraId="6B6B442B" w14:textId="5723D32B" w:rsidR="00614377" w:rsidRPr="00531B85" w:rsidRDefault="00D81C24" w:rsidP="00614377">
      <w:pPr>
        <w:numPr>
          <w:ilvl w:val="0"/>
          <w:numId w:val="2"/>
        </w:numPr>
        <w:shd w:val="clear" w:color="auto" w:fill="FFFFFF"/>
        <w:spacing w:line="375" w:lineRule="atLeast"/>
        <w:textAlignment w:val="baseline"/>
        <w:rPr>
          <w:rFonts w:ascii="Arial" w:hAnsi="Arial" w:cs="Arial"/>
          <w:color w:val="000000" w:themeColor="text1"/>
        </w:rPr>
      </w:pPr>
      <w:r w:rsidRPr="00531B85">
        <w:rPr>
          <w:rFonts w:ascii="Arial" w:hAnsi="Arial" w:cs="Arial"/>
          <w:color w:val="000000" w:themeColor="text1"/>
        </w:rPr>
        <w:t>A defined</w:t>
      </w:r>
      <w:r w:rsidR="007E730D" w:rsidRPr="00531B85">
        <w:rPr>
          <w:rFonts w:ascii="Arial" w:hAnsi="Arial" w:cs="Arial"/>
          <w:color w:val="000000" w:themeColor="text1"/>
        </w:rPr>
        <w:t xml:space="preserve"> clinical research</w:t>
      </w:r>
      <w:r w:rsidRPr="00531B85">
        <w:rPr>
          <w:rFonts w:ascii="Arial" w:hAnsi="Arial" w:cs="Arial"/>
          <w:color w:val="000000" w:themeColor="text1"/>
        </w:rPr>
        <w:t xml:space="preserve"> or audit project</w:t>
      </w:r>
      <w:r w:rsidR="0076086F" w:rsidRPr="00531B85">
        <w:rPr>
          <w:rFonts w:ascii="Arial" w:hAnsi="Arial" w:cs="Arial"/>
          <w:color w:val="000000" w:themeColor="text1"/>
        </w:rPr>
        <w:t xml:space="preserve"> established with the Supervisor</w:t>
      </w:r>
      <w:r w:rsidR="007E730D" w:rsidRPr="00531B85">
        <w:rPr>
          <w:rFonts w:ascii="Arial" w:hAnsi="Arial" w:cs="Arial"/>
          <w:color w:val="000000" w:themeColor="text1"/>
        </w:rPr>
        <w:t>.</w:t>
      </w:r>
    </w:p>
    <w:p w14:paraId="0D232886" w14:textId="77777777" w:rsidR="00614377" w:rsidRPr="00531B85" w:rsidRDefault="00614377" w:rsidP="00614377">
      <w:pPr>
        <w:shd w:val="clear" w:color="auto" w:fill="FFFFFF"/>
        <w:spacing w:line="375" w:lineRule="atLeast"/>
        <w:textAlignment w:val="baseline"/>
        <w:rPr>
          <w:rFonts w:ascii="Arial" w:hAnsi="Arial" w:cs="Arial"/>
          <w:color w:val="000000" w:themeColor="text1"/>
        </w:rPr>
      </w:pPr>
    </w:p>
    <w:p w14:paraId="18D65CBF" w14:textId="77777777" w:rsidR="007E730D" w:rsidRPr="00531B85" w:rsidRDefault="00614377" w:rsidP="007E730D">
      <w:pPr>
        <w:numPr>
          <w:ilvl w:val="0"/>
          <w:numId w:val="2"/>
        </w:numPr>
        <w:shd w:val="clear" w:color="auto" w:fill="FFFFFF"/>
        <w:spacing w:line="375" w:lineRule="atLeast"/>
        <w:textAlignment w:val="baseline"/>
        <w:rPr>
          <w:rFonts w:ascii="Arial" w:hAnsi="Arial" w:cs="Arial"/>
          <w:color w:val="000000" w:themeColor="text1"/>
        </w:rPr>
      </w:pPr>
      <w:r w:rsidRPr="00531B85">
        <w:rPr>
          <w:rFonts w:ascii="Arial" w:hAnsi="Arial" w:cs="Arial"/>
          <w:color w:val="000000" w:themeColor="text1"/>
        </w:rPr>
        <w:t>A</w:t>
      </w:r>
      <w:r w:rsidR="007E730D" w:rsidRPr="00531B85">
        <w:rPr>
          <w:rFonts w:ascii="Arial" w:hAnsi="Arial" w:cs="Arial"/>
          <w:color w:val="000000" w:themeColor="text1"/>
        </w:rPr>
        <w:t>bility to work effectively as part of a multi-disciplinary team in the planning, delivery and coordination of patient care.</w:t>
      </w:r>
    </w:p>
    <w:p w14:paraId="72B0CA79" w14:textId="77777777" w:rsidR="00614377" w:rsidRPr="00531B85" w:rsidRDefault="00614377" w:rsidP="00614377">
      <w:pPr>
        <w:shd w:val="clear" w:color="auto" w:fill="FFFFFF"/>
        <w:spacing w:line="375" w:lineRule="atLeast"/>
        <w:textAlignment w:val="baseline"/>
        <w:rPr>
          <w:rFonts w:ascii="Arial" w:hAnsi="Arial" w:cs="Arial"/>
          <w:color w:val="000000" w:themeColor="text1"/>
        </w:rPr>
      </w:pPr>
    </w:p>
    <w:p w14:paraId="035481EA" w14:textId="77777777" w:rsidR="007E730D" w:rsidRPr="00531B85" w:rsidRDefault="00614377" w:rsidP="007E730D">
      <w:pPr>
        <w:numPr>
          <w:ilvl w:val="0"/>
          <w:numId w:val="2"/>
        </w:numPr>
        <w:shd w:val="clear" w:color="auto" w:fill="FFFFFF"/>
        <w:spacing w:line="375" w:lineRule="atLeast"/>
        <w:textAlignment w:val="baseline"/>
        <w:rPr>
          <w:rFonts w:ascii="Arial" w:hAnsi="Arial" w:cs="Arial"/>
          <w:color w:val="000000" w:themeColor="text1"/>
        </w:rPr>
      </w:pPr>
      <w:r w:rsidRPr="00531B85">
        <w:rPr>
          <w:rFonts w:ascii="Arial" w:hAnsi="Arial" w:cs="Arial"/>
          <w:color w:val="000000" w:themeColor="text1"/>
        </w:rPr>
        <w:t>G</w:t>
      </w:r>
      <w:r w:rsidR="007E730D" w:rsidRPr="00531B85">
        <w:rPr>
          <w:rFonts w:ascii="Arial" w:hAnsi="Arial" w:cs="Arial"/>
          <w:color w:val="000000" w:themeColor="text1"/>
        </w:rPr>
        <w:t>ood organisational and time management skills and ability to manage competing priorities in a complex environment.</w:t>
      </w:r>
    </w:p>
    <w:p w14:paraId="5C08AE85" w14:textId="77777777" w:rsidR="00614377" w:rsidRPr="00531B85" w:rsidRDefault="00614377" w:rsidP="00614377">
      <w:pPr>
        <w:shd w:val="clear" w:color="auto" w:fill="FFFFFF"/>
        <w:spacing w:line="375" w:lineRule="atLeast"/>
        <w:textAlignment w:val="baseline"/>
        <w:rPr>
          <w:rFonts w:ascii="Arial" w:hAnsi="Arial" w:cs="Arial"/>
          <w:color w:val="000000" w:themeColor="text1"/>
        </w:rPr>
      </w:pPr>
    </w:p>
    <w:p w14:paraId="541C0D38" w14:textId="77777777" w:rsidR="007E730D" w:rsidRPr="00531B85" w:rsidRDefault="00614377" w:rsidP="007E730D">
      <w:pPr>
        <w:numPr>
          <w:ilvl w:val="0"/>
          <w:numId w:val="2"/>
        </w:numPr>
        <w:shd w:val="clear" w:color="auto" w:fill="FFFFFF"/>
        <w:spacing w:line="375" w:lineRule="atLeast"/>
        <w:textAlignment w:val="baseline"/>
        <w:rPr>
          <w:rFonts w:ascii="Arial" w:hAnsi="Arial" w:cs="Arial"/>
          <w:color w:val="000000" w:themeColor="text1"/>
        </w:rPr>
      </w:pPr>
      <w:r w:rsidRPr="00531B85">
        <w:rPr>
          <w:rFonts w:ascii="Arial" w:hAnsi="Arial" w:cs="Arial"/>
          <w:color w:val="000000" w:themeColor="text1"/>
        </w:rPr>
        <w:t>C</w:t>
      </w:r>
      <w:r w:rsidR="007E730D" w:rsidRPr="00531B85">
        <w:rPr>
          <w:rFonts w:ascii="Arial" w:hAnsi="Arial" w:cs="Arial"/>
          <w:color w:val="000000" w:themeColor="text1"/>
        </w:rPr>
        <w:t>ommitment to quality improvement, patient safety and risk management.</w:t>
      </w:r>
    </w:p>
    <w:p w14:paraId="5333F336" w14:textId="77777777" w:rsidR="00614377" w:rsidRPr="00531B85" w:rsidRDefault="00614377" w:rsidP="00614377">
      <w:pPr>
        <w:shd w:val="clear" w:color="auto" w:fill="FFFFFF"/>
        <w:spacing w:line="375" w:lineRule="atLeast"/>
        <w:textAlignment w:val="baseline"/>
        <w:rPr>
          <w:rFonts w:ascii="Arial" w:hAnsi="Arial" w:cs="Arial"/>
          <w:color w:val="000000" w:themeColor="text1"/>
        </w:rPr>
      </w:pPr>
    </w:p>
    <w:p w14:paraId="0B063E9B" w14:textId="77777777" w:rsidR="007E730D" w:rsidRPr="00531B85" w:rsidRDefault="007E730D" w:rsidP="007E730D">
      <w:pPr>
        <w:numPr>
          <w:ilvl w:val="0"/>
          <w:numId w:val="2"/>
        </w:numPr>
        <w:shd w:val="clear" w:color="auto" w:fill="FFFFFF"/>
        <w:spacing w:line="375" w:lineRule="atLeast"/>
        <w:textAlignment w:val="baseline"/>
        <w:rPr>
          <w:rFonts w:ascii="Arial" w:hAnsi="Arial" w:cs="Arial"/>
          <w:color w:val="000000" w:themeColor="text1"/>
        </w:rPr>
      </w:pPr>
      <w:r w:rsidRPr="00531B85">
        <w:rPr>
          <w:rFonts w:ascii="Arial" w:hAnsi="Arial" w:cs="Arial"/>
          <w:color w:val="000000" w:themeColor="text1"/>
        </w:rPr>
        <w:lastRenderedPageBreak/>
        <w:t>Demonstrated high level independent clinical skills and judgement, with the ability to make sound decisions and problem solve with an awareness of limitations and ability to learn independently and modify behaviour accordingly.</w:t>
      </w:r>
    </w:p>
    <w:p w14:paraId="099C6793" w14:textId="77777777" w:rsidR="00614377" w:rsidRPr="00531B85" w:rsidRDefault="00614377" w:rsidP="00614377">
      <w:pPr>
        <w:shd w:val="clear" w:color="auto" w:fill="FFFFFF"/>
        <w:spacing w:line="375" w:lineRule="atLeast"/>
        <w:textAlignment w:val="baseline"/>
        <w:rPr>
          <w:rFonts w:ascii="Arial" w:hAnsi="Arial" w:cs="Arial"/>
          <w:color w:val="000000" w:themeColor="text1"/>
        </w:rPr>
      </w:pPr>
    </w:p>
    <w:p w14:paraId="503E2CC5" w14:textId="77777777" w:rsidR="007E730D" w:rsidRPr="00531B85" w:rsidRDefault="007E730D" w:rsidP="007E730D">
      <w:pPr>
        <w:numPr>
          <w:ilvl w:val="0"/>
          <w:numId w:val="2"/>
        </w:numPr>
        <w:shd w:val="clear" w:color="auto" w:fill="FFFFFF"/>
        <w:spacing w:line="375" w:lineRule="atLeast"/>
        <w:textAlignment w:val="baseline"/>
        <w:rPr>
          <w:rFonts w:ascii="Arial" w:hAnsi="Arial" w:cs="Arial"/>
          <w:color w:val="000000" w:themeColor="text1"/>
        </w:rPr>
      </w:pPr>
      <w:r w:rsidRPr="00531B85">
        <w:rPr>
          <w:rFonts w:ascii="Arial" w:hAnsi="Arial" w:cs="Arial"/>
          <w:color w:val="000000" w:themeColor="text1"/>
        </w:rPr>
        <w:t>Previous experience in and willingness to deliver undergraduate and postgraduate medical education and training.</w:t>
      </w:r>
    </w:p>
    <w:p w14:paraId="16B7F00A" w14:textId="5A0C802D" w:rsidR="00906586" w:rsidRPr="00531B85" w:rsidRDefault="002F4EE5" w:rsidP="002F4EE5">
      <w:pPr>
        <w:pStyle w:val="NormalWeb"/>
        <w:shd w:val="clear" w:color="auto" w:fill="FFFFFF"/>
        <w:spacing w:before="0" w:beforeAutospacing="0" w:after="0" w:afterAutospacing="0" w:line="375" w:lineRule="atLeast"/>
        <w:textAlignment w:val="baseline"/>
        <w:rPr>
          <w:rFonts w:ascii="Arial" w:hAnsi="Arial" w:cs="Arial"/>
          <w:color w:val="333333"/>
        </w:rPr>
      </w:pPr>
      <w:r w:rsidRPr="00531B85">
        <w:rPr>
          <w:rFonts w:ascii="Arial" w:hAnsi="Arial" w:cs="Arial"/>
          <w:color w:val="000000" w:themeColor="text1"/>
          <w:lang w:eastAsia="en-GB"/>
        </w:rPr>
        <w:br/>
      </w:r>
      <w:r w:rsidR="00930CA2" w:rsidRPr="00C911E3">
        <w:rPr>
          <w:rFonts w:ascii="Arial" w:hAnsi="Arial" w:cs="Arial"/>
          <w:b/>
          <w:bCs/>
          <w:color w:val="333333"/>
          <w:bdr w:val="none" w:sz="0" w:space="0" w:color="auto" w:frame="1"/>
        </w:rPr>
        <w:t>Brief position description</w:t>
      </w:r>
      <w:r w:rsidRPr="00531B85">
        <w:rPr>
          <w:rFonts w:ascii="Arial" w:hAnsi="Arial" w:cs="Arial"/>
          <w:color w:val="333333"/>
        </w:rPr>
        <w:br/>
        <w:t xml:space="preserve">This position is </w:t>
      </w:r>
      <w:r w:rsidR="000633E1" w:rsidRPr="00531B85">
        <w:rPr>
          <w:rFonts w:ascii="Arial" w:hAnsi="Arial" w:cs="Arial"/>
          <w:color w:val="333333"/>
        </w:rPr>
        <w:t xml:space="preserve">tailored to the career goals of </w:t>
      </w:r>
      <w:r w:rsidR="0076086F" w:rsidRPr="00531B85">
        <w:rPr>
          <w:rFonts w:ascii="Arial" w:hAnsi="Arial" w:cs="Arial"/>
          <w:color w:val="333333"/>
        </w:rPr>
        <w:t>a</w:t>
      </w:r>
      <w:r w:rsidR="000633E1" w:rsidRPr="00531B85">
        <w:rPr>
          <w:rFonts w:ascii="Arial" w:hAnsi="Arial" w:cs="Arial"/>
          <w:color w:val="333333"/>
        </w:rPr>
        <w:t xml:space="preserve"> </w:t>
      </w:r>
      <w:r w:rsidRPr="00531B85">
        <w:rPr>
          <w:rFonts w:ascii="Arial" w:hAnsi="Arial" w:cs="Arial"/>
          <w:color w:val="333333"/>
        </w:rPr>
        <w:t xml:space="preserve">qualified </w:t>
      </w:r>
      <w:r w:rsidR="001079B2" w:rsidRPr="00531B85">
        <w:rPr>
          <w:rFonts w:ascii="Arial" w:hAnsi="Arial" w:cs="Arial"/>
          <w:color w:val="333333"/>
        </w:rPr>
        <w:t xml:space="preserve">trainee </w:t>
      </w:r>
      <w:r w:rsidRPr="00531B85">
        <w:rPr>
          <w:rFonts w:ascii="Arial" w:hAnsi="Arial" w:cs="Arial"/>
          <w:color w:val="333333"/>
        </w:rPr>
        <w:t xml:space="preserve">in Clinical Haematology. You will provide both routine and urgent </w:t>
      </w:r>
      <w:r w:rsidR="000633E1" w:rsidRPr="00531B85">
        <w:rPr>
          <w:rFonts w:ascii="Arial" w:hAnsi="Arial" w:cs="Arial"/>
          <w:color w:val="333333"/>
        </w:rPr>
        <w:t xml:space="preserve">clinical </w:t>
      </w:r>
      <w:r w:rsidRPr="00531B85">
        <w:rPr>
          <w:rFonts w:ascii="Arial" w:hAnsi="Arial" w:cs="Arial"/>
          <w:color w:val="333333"/>
        </w:rPr>
        <w:t>assessment and care to both general and malignant haematology patients</w:t>
      </w:r>
      <w:r w:rsidR="000633E1" w:rsidRPr="00531B85">
        <w:rPr>
          <w:rFonts w:ascii="Arial" w:hAnsi="Arial" w:cs="Arial"/>
          <w:color w:val="333333"/>
        </w:rPr>
        <w:t xml:space="preserve"> in an outpatient setting</w:t>
      </w:r>
      <w:r w:rsidR="00280921">
        <w:rPr>
          <w:rFonts w:ascii="Arial" w:hAnsi="Arial" w:cs="Arial"/>
          <w:color w:val="333333"/>
        </w:rPr>
        <w:t xml:space="preserve"> and in-patient consultations</w:t>
      </w:r>
      <w:r w:rsidR="002E055A" w:rsidRPr="00531B85">
        <w:rPr>
          <w:rFonts w:ascii="Arial" w:hAnsi="Arial" w:cs="Arial"/>
          <w:color w:val="333333"/>
        </w:rPr>
        <w:t>.</w:t>
      </w:r>
      <w:r w:rsidR="000633E1" w:rsidRPr="00531B85">
        <w:rPr>
          <w:rFonts w:ascii="Arial" w:hAnsi="Arial" w:cs="Arial"/>
          <w:color w:val="333333"/>
        </w:rPr>
        <w:t xml:space="preserve"> The position will provide an opportunity to identify and pursue an investigative path </w:t>
      </w:r>
      <w:r w:rsidRPr="00531B85">
        <w:rPr>
          <w:rFonts w:ascii="Arial" w:hAnsi="Arial" w:cs="Arial"/>
          <w:color w:val="333333"/>
        </w:rPr>
        <w:t xml:space="preserve">in clinical trials as a certified </w:t>
      </w:r>
      <w:r w:rsidR="00742E03" w:rsidRPr="00531B85">
        <w:rPr>
          <w:rFonts w:ascii="Arial" w:hAnsi="Arial" w:cs="Arial"/>
          <w:color w:val="333333"/>
        </w:rPr>
        <w:t xml:space="preserve">Clinical </w:t>
      </w:r>
      <w:r w:rsidRPr="00531B85">
        <w:rPr>
          <w:rFonts w:ascii="Arial" w:hAnsi="Arial" w:cs="Arial"/>
          <w:color w:val="333333"/>
        </w:rPr>
        <w:t>Investigator within </w:t>
      </w:r>
      <w:r w:rsidR="001079B2" w:rsidRPr="00531B85">
        <w:rPr>
          <w:rFonts w:ascii="Arial" w:hAnsi="Arial" w:cs="Arial"/>
          <w:color w:val="333333"/>
        </w:rPr>
        <w:t xml:space="preserve">the </w:t>
      </w:r>
      <w:r w:rsidRPr="00531B85">
        <w:rPr>
          <w:rFonts w:ascii="Arial" w:hAnsi="Arial" w:cs="Arial"/>
          <w:color w:val="333333"/>
        </w:rPr>
        <w:t>Concord Haematology Clinical Research Unit (HCRU)</w:t>
      </w:r>
      <w:r w:rsidR="00D81C24" w:rsidRPr="00531B85">
        <w:rPr>
          <w:rFonts w:ascii="Arial" w:hAnsi="Arial" w:cs="Arial"/>
          <w:color w:val="333333"/>
        </w:rPr>
        <w:t>.</w:t>
      </w:r>
      <w:r w:rsidR="002E055A" w:rsidRPr="00531B85">
        <w:rPr>
          <w:rFonts w:ascii="Arial" w:hAnsi="Arial" w:cs="Arial"/>
          <w:color w:val="333333"/>
        </w:rPr>
        <w:t xml:space="preserve"> </w:t>
      </w:r>
      <w:r w:rsidR="00906586">
        <w:rPr>
          <w:rFonts w:ascii="Arial" w:hAnsi="Arial" w:cs="Arial"/>
          <w:color w:val="333333"/>
        </w:rPr>
        <w:t xml:space="preserve">You would spend at least 25% of your time on </w:t>
      </w:r>
      <w:r w:rsidR="00906586">
        <w:rPr>
          <w:rFonts w:ascii="Arial" w:hAnsi="Arial" w:cs="Arial"/>
          <w:color w:val="000000" w:themeColor="text1"/>
          <w:shd w:val="clear" w:color="auto" w:fill="FFFFFF"/>
        </w:rPr>
        <w:t xml:space="preserve">your </w:t>
      </w:r>
      <w:r w:rsidR="00906586" w:rsidRPr="00FE6E6E">
        <w:rPr>
          <w:rFonts w:ascii="Arial" w:hAnsi="Arial" w:cs="Arial"/>
          <w:color w:val="000000" w:themeColor="text1"/>
          <w:shd w:val="clear" w:color="auto" w:fill="FFFFFF"/>
        </w:rPr>
        <w:t>own research</w:t>
      </w:r>
      <w:r w:rsidR="00906586">
        <w:rPr>
          <w:rFonts w:ascii="Arial" w:hAnsi="Arial" w:cs="Arial"/>
          <w:color w:val="000000" w:themeColor="text1"/>
          <w:shd w:val="clear" w:color="auto" w:fill="FFFFFF"/>
        </w:rPr>
        <w:t xml:space="preserve"> or audit project developed in conjunction with your supervisor</w:t>
      </w:r>
      <w:r w:rsidR="00906586" w:rsidRPr="00906586">
        <w:rPr>
          <w:rFonts w:ascii="Arial" w:hAnsi="Arial" w:cs="Arial"/>
          <w:color w:val="333333"/>
        </w:rPr>
        <w:t xml:space="preserve"> </w:t>
      </w:r>
      <w:r w:rsidR="00906586" w:rsidRPr="00531B85">
        <w:rPr>
          <w:rFonts w:ascii="Arial" w:hAnsi="Arial" w:cs="Arial"/>
          <w:color w:val="333333"/>
        </w:rPr>
        <w:t>for the year</w:t>
      </w:r>
      <w:r w:rsidR="00906586">
        <w:rPr>
          <w:rFonts w:ascii="Arial" w:hAnsi="Arial" w:cs="Arial"/>
          <w:color w:val="000000" w:themeColor="text1"/>
          <w:shd w:val="clear" w:color="auto" w:fill="FFFFFF"/>
        </w:rPr>
        <w:t xml:space="preserve">, who will </w:t>
      </w:r>
      <w:r w:rsidR="000633E1" w:rsidRPr="00531B85">
        <w:rPr>
          <w:rFonts w:ascii="Arial" w:hAnsi="Arial" w:cs="Arial"/>
          <w:color w:val="333333"/>
        </w:rPr>
        <w:t>be dedicated to your education and career development in Haematology.</w:t>
      </w:r>
      <w:r w:rsidR="00906586" w:rsidRPr="00906586">
        <w:rPr>
          <w:rFonts w:ascii="Arial" w:hAnsi="Arial" w:cs="Arial"/>
          <w:color w:val="333333"/>
        </w:rPr>
        <w:t xml:space="preserve"> </w:t>
      </w:r>
      <w:r w:rsidR="00906586">
        <w:rPr>
          <w:rFonts w:ascii="Arial" w:hAnsi="Arial" w:cs="Arial"/>
          <w:color w:val="000000" w:themeColor="text1"/>
          <w:shd w:val="clear" w:color="auto" w:fill="FFFFFF"/>
        </w:rPr>
        <w:t xml:space="preserve">You will be </w:t>
      </w:r>
      <w:r w:rsidR="00906586" w:rsidRPr="00FE6E6E">
        <w:rPr>
          <w:rFonts w:ascii="Arial" w:hAnsi="Arial" w:cs="Arial"/>
          <w:color w:val="000000" w:themeColor="text1"/>
          <w:shd w:val="clear" w:color="auto" w:fill="FFFFFF"/>
        </w:rPr>
        <w:t>fully integrated with the intellectual life of the Department.  </w:t>
      </w:r>
    </w:p>
    <w:p w14:paraId="01C4757B" w14:textId="77777777" w:rsidR="002F4EE5" w:rsidRPr="00531B85" w:rsidRDefault="002F4EE5" w:rsidP="002F4EE5">
      <w:pPr>
        <w:shd w:val="clear" w:color="auto" w:fill="FFFFFF"/>
        <w:spacing w:line="375" w:lineRule="atLeast"/>
        <w:textAlignment w:val="baseline"/>
        <w:rPr>
          <w:rFonts w:ascii="Arial" w:hAnsi="Arial" w:cs="Arial"/>
          <w:color w:val="333333"/>
        </w:rPr>
      </w:pPr>
      <w:r w:rsidRPr="00531B85">
        <w:rPr>
          <w:rFonts w:ascii="Arial" w:hAnsi="Arial" w:cs="Arial"/>
          <w:color w:val="333333"/>
        </w:rPr>
        <w:t> </w:t>
      </w:r>
      <w:r w:rsidRPr="00531B85">
        <w:rPr>
          <w:rFonts w:ascii="Arial" w:hAnsi="Arial" w:cs="Arial"/>
          <w:color w:val="333333"/>
        </w:rPr>
        <w:br/>
      </w:r>
      <w:r w:rsidRPr="00531B85">
        <w:rPr>
          <w:rFonts w:ascii="Arial" w:hAnsi="Arial" w:cs="Arial"/>
          <w:b/>
          <w:bCs/>
          <w:color w:val="333333"/>
          <w:bdr w:val="none" w:sz="0" w:space="0" w:color="auto" w:frame="1"/>
        </w:rPr>
        <w:t>Where you will be working</w:t>
      </w:r>
    </w:p>
    <w:p w14:paraId="68DB93B9" w14:textId="77777777" w:rsidR="00823D92" w:rsidRPr="00531B85" w:rsidRDefault="002F4EE5" w:rsidP="0079141F">
      <w:pPr>
        <w:shd w:val="clear" w:color="auto" w:fill="FFFFFF"/>
        <w:spacing w:line="375" w:lineRule="atLeast"/>
        <w:textAlignment w:val="baseline"/>
        <w:rPr>
          <w:rFonts w:ascii="Arial" w:hAnsi="Arial" w:cs="Arial"/>
          <w:color w:val="333333"/>
        </w:rPr>
      </w:pPr>
      <w:r w:rsidRPr="00531B85">
        <w:rPr>
          <w:rFonts w:ascii="Arial" w:hAnsi="Arial" w:cs="Arial"/>
          <w:color w:val="333333"/>
        </w:rPr>
        <w:t xml:space="preserve">Concord Repatriation General Hospital (CRGH) is a principal referral facility and a </w:t>
      </w:r>
      <w:r w:rsidRPr="00C911E3">
        <w:rPr>
          <w:rFonts w:ascii="Arial" w:hAnsi="Arial" w:cs="Arial"/>
          <w:color w:val="333333"/>
        </w:rPr>
        <w:t xml:space="preserve">teaching hospital of the University of Sydney in the geographical centre of Sydney. </w:t>
      </w:r>
      <w:r w:rsidR="00823D92" w:rsidRPr="00531B85">
        <w:rPr>
          <w:rFonts w:ascii="Arial" w:hAnsi="Arial" w:cs="Arial"/>
          <w:color w:val="333333"/>
        </w:rPr>
        <w:t xml:space="preserve">Sydney has a population of 7 million, a </w:t>
      </w:r>
      <w:r w:rsidR="001079B2" w:rsidRPr="00531B85">
        <w:rPr>
          <w:rFonts w:ascii="Arial" w:hAnsi="Arial" w:cs="Arial"/>
          <w:color w:val="333333"/>
        </w:rPr>
        <w:t xml:space="preserve">temperate </w:t>
      </w:r>
      <w:r w:rsidR="00823D92" w:rsidRPr="00531B85">
        <w:rPr>
          <w:rFonts w:ascii="Arial" w:hAnsi="Arial" w:cs="Arial"/>
          <w:color w:val="333333"/>
        </w:rPr>
        <w:t>climate and is listed among the world’s best places to live and work</w:t>
      </w:r>
      <w:r w:rsidR="001079B2" w:rsidRPr="00531B85">
        <w:rPr>
          <w:rFonts w:ascii="Arial" w:hAnsi="Arial" w:cs="Arial"/>
          <w:color w:val="333333"/>
        </w:rPr>
        <w:t>.</w:t>
      </w:r>
      <w:r w:rsidR="0079141F" w:rsidRPr="00531B85">
        <w:rPr>
          <w:rFonts w:ascii="Arial" w:hAnsi="Arial" w:cs="Arial"/>
          <w:color w:val="333333"/>
        </w:rPr>
        <w:t xml:space="preserve"> </w:t>
      </w:r>
    </w:p>
    <w:p w14:paraId="4ABF0836" w14:textId="79A962F3" w:rsidR="002F4EE5" w:rsidRPr="00531B85" w:rsidRDefault="002F4EE5" w:rsidP="002F4EE5">
      <w:pPr>
        <w:shd w:val="clear" w:color="auto" w:fill="FFFFFF"/>
        <w:spacing w:line="375" w:lineRule="atLeast"/>
        <w:textAlignment w:val="baseline"/>
        <w:rPr>
          <w:rFonts w:ascii="Arial" w:hAnsi="Arial" w:cs="Arial"/>
          <w:color w:val="333333"/>
        </w:rPr>
      </w:pPr>
      <w:r w:rsidRPr="00531B85">
        <w:rPr>
          <w:rFonts w:ascii="Arial" w:hAnsi="Arial" w:cs="Arial"/>
          <w:color w:val="333333"/>
        </w:rPr>
        <w:t xml:space="preserve">CRGH offers a comprehensive range of specialty and sub-specialty services, many recognised nationally and internationally. </w:t>
      </w:r>
      <w:r w:rsidR="00280921" w:rsidRPr="00531B85">
        <w:rPr>
          <w:rFonts w:ascii="Arial" w:hAnsi="Arial" w:cs="Arial"/>
          <w:color w:val="333333"/>
        </w:rPr>
        <w:t xml:space="preserve">Concord Haematology offers broad clinical and laboratory services in malignant and non-malignant Haematology including thrombosis and haemostasis, autologous stem cell transplantation and an apheresis unit, a large inpatient and outpatient service as well as a consultation service. </w:t>
      </w:r>
      <w:r w:rsidR="00280921">
        <w:rPr>
          <w:rFonts w:ascii="Arial" w:hAnsi="Arial" w:cs="Arial"/>
          <w:color w:val="333333"/>
        </w:rPr>
        <w:t xml:space="preserve">Recruitment to clinical trials within a large </w:t>
      </w:r>
      <w:r w:rsidR="00280921" w:rsidRPr="00FE6E6E">
        <w:rPr>
          <w:rFonts w:ascii="Arial" w:hAnsi="Arial" w:cs="Arial"/>
          <w:color w:val="000000" w:themeColor="text1"/>
          <w:shd w:val="clear" w:color="auto" w:fill="FFFFFF"/>
        </w:rPr>
        <w:t xml:space="preserve">Haematology Clinical Research Unit (HCRU) is </w:t>
      </w:r>
      <w:r w:rsidR="00280921">
        <w:rPr>
          <w:rFonts w:ascii="Arial" w:hAnsi="Arial" w:cs="Arial"/>
          <w:color w:val="000000" w:themeColor="text1"/>
          <w:shd w:val="clear" w:color="auto" w:fill="FFFFFF"/>
        </w:rPr>
        <w:t>embedded into patient care.</w:t>
      </w:r>
      <w:r w:rsidR="00280921">
        <w:rPr>
          <w:rFonts w:ascii="Arial" w:hAnsi="Arial" w:cs="Arial"/>
          <w:color w:val="333333"/>
        </w:rPr>
        <w:t xml:space="preserve"> </w:t>
      </w:r>
      <w:r w:rsidR="00D877EE">
        <w:rPr>
          <w:rFonts w:ascii="Arial" w:hAnsi="Arial" w:cs="Arial"/>
          <w:color w:val="333333"/>
        </w:rPr>
        <w:t xml:space="preserve">We have a particularly comprehensive Phase I – III lymphoma trials portfolio. </w:t>
      </w:r>
      <w:r w:rsidRPr="00531B85">
        <w:rPr>
          <w:rFonts w:ascii="Arial" w:hAnsi="Arial" w:cs="Arial"/>
          <w:color w:val="333333"/>
        </w:rPr>
        <w:t xml:space="preserve">The affiliated ANZAC </w:t>
      </w:r>
      <w:r w:rsidR="001079B2" w:rsidRPr="00531B85">
        <w:rPr>
          <w:rFonts w:ascii="Arial" w:hAnsi="Arial" w:cs="Arial"/>
          <w:color w:val="333333"/>
        </w:rPr>
        <w:t>R</w:t>
      </w:r>
      <w:r w:rsidRPr="00531B85">
        <w:rPr>
          <w:rFonts w:ascii="Arial" w:hAnsi="Arial" w:cs="Arial"/>
          <w:color w:val="333333"/>
        </w:rPr>
        <w:t xml:space="preserve">esearch </w:t>
      </w:r>
      <w:r w:rsidR="001079B2" w:rsidRPr="00531B85">
        <w:rPr>
          <w:rFonts w:ascii="Arial" w:hAnsi="Arial" w:cs="Arial"/>
          <w:color w:val="333333"/>
        </w:rPr>
        <w:t xml:space="preserve">Institute on site </w:t>
      </w:r>
      <w:r w:rsidRPr="00531B85">
        <w:rPr>
          <w:rFonts w:ascii="Arial" w:hAnsi="Arial" w:cs="Arial"/>
          <w:color w:val="333333"/>
        </w:rPr>
        <w:t>performs high quality basic and translational research. </w:t>
      </w:r>
    </w:p>
    <w:p w14:paraId="54EDB097" w14:textId="3BBDF806" w:rsidR="007E730D" w:rsidRPr="00531B85" w:rsidRDefault="002F4EE5" w:rsidP="003A3352">
      <w:pPr>
        <w:shd w:val="clear" w:color="auto" w:fill="FFFFFF"/>
        <w:spacing w:line="375" w:lineRule="atLeast"/>
        <w:textAlignment w:val="baseline"/>
        <w:rPr>
          <w:rFonts w:ascii="Arial" w:hAnsi="Arial" w:cs="Arial"/>
          <w:color w:val="333333"/>
        </w:rPr>
      </w:pPr>
      <w:r w:rsidRPr="00531B85">
        <w:rPr>
          <w:rFonts w:ascii="Arial" w:hAnsi="Arial" w:cs="Arial"/>
          <w:color w:val="333333"/>
        </w:rPr>
        <w:br/>
        <w:t> Click here for the </w:t>
      </w:r>
      <w:hyperlink r:id="rId6" w:tgtFrame="_blank" w:history="1">
        <w:r w:rsidRPr="00C911E3">
          <w:rPr>
            <w:rFonts w:ascii="Arial" w:hAnsi="Arial" w:cs="Arial"/>
            <w:color w:val="007BBE"/>
            <w:bdr w:val="none" w:sz="0" w:space="0" w:color="auto" w:frame="1"/>
          </w:rPr>
          <w:t>Position Description</w:t>
        </w:r>
      </w:hyperlink>
      <w:r w:rsidRPr="00C911E3">
        <w:rPr>
          <w:rFonts w:ascii="Arial" w:hAnsi="Arial" w:cs="Arial"/>
          <w:color w:val="333333"/>
        </w:rPr>
        <w:br/>
      </w:r>
    </w:p>
    <w:p w14:paraId="3D9C757C" w14:textId="20848D32" w:rsidR="007E730D" w:rsidRPr="00531B85" w:rsidRDefault="002F4EE5" w:rsidP="002F4EE5">
      <w:pPr>
        <w:shd w:val="clear" w:color="auto" w:fill="FFFFFF"/>
        <w:spacing w:line="375" w:lineRule="atLeast"/>
        <w:textAlignment w:val="baseline"/>
        <w:rPr>
          <w:rFonts w:ascii="Arial" w:hAnsi="Arial" w:cs="Arial"/>
          <w:color w:val="333333"/>
        </w:rPr>
      </w:pPr>
      <w:r w:rsidRPr="00531B85">
        <w:rPr>
          <w:rFonts w:ascii="Arial" w:hAnsi="Arial" w:cs="Arial"/>
          <w:color w:val="333333"/>
        </w:rPr>
        <w:lastRenderedPageBreak/>
        <w:t xml:space="preserve">For role related queries or questions </w:t>
      </w:r>
      <w:r w:rsidR="008B6835">
        <w:rPr>
          <w:rFonts w:ascii="Arial" w:hAnsi="Arial" w:cs="Arial"/>
          <w:color w:val="333333"/>
        </w:rPr>
        <w:t xml:space="preserve">applicants are encouraged to </w:t>
      </w:r>
      <w:r w:rsidRPr="00531B85">
        <w:rPr>
          <w:rFonts w:ascii="Arial" w:hAnsi="Arial" w:cs="Arial"/>
          <w:color w:val="333333"/>
        </w:rPr>
        <w:t>contact</w:t>
      </w:r>
      <w:r w:rsidR="00C0374A" w:rsidRPr="00531B85">
        <w:rPr>
          <w:rFonts w:ascii="Arial" w:hAnsi="Arial" w:cs="Arial"/>
          <w:color w:val="333333"/>
        </w:rPr>
        <w:t>:</w:t>
      </w:r>
    </w:p>
    <w:p w14:paraId="0CB2904A" w14:textId="77777777" w:rsidR="008B6835" w:rsidRDefault="008B6835" w:rsidP="002F4EE5">
      <w:pPr>
        <w:shd w:val="clear" w:color="auto" w:fill="FFFFFF"/>
        <w:spacing w:line="375" w:lineRule="atLeast"/>
        <w:textAlignment w:val="baseline"/>
        <w:rPr>
          <w:rFonts w:ascii="Arial" w:hAnsi="Arial" w:cs="Arial"/>
          <w:color w:val="333333"/>
        </w:rPr>
      </w:pPr>
    </w:p>
    <w:p w14:paraId="72799F2A" w14:textId="3956272C" w:rsidR="002D0B33" w:rsidRPr="008B6835" w:rsidRDefault="007E730D" w:rsidP="008B6835">
      <w:pPr>
        <w:pStyle w:val="ListParagraph"/>
        <w:numPr>
          <w:ilvl w:val="0"/>
          <w:numId w:val="8"/>
        </w:numPr>
        <w:shd w:val="clear" w:color="auto" w:fill="FFFFFF"/>
        <w:spacing w:line="375" w:lineRule="atLeast"/>
        <w:textAlignment w:val="baseline"/>
        <w:rPr>
          <w:rFonts w:ascii="Arial" w:hAnsi="Arial" w:cs="Arial"/>
          <w:color w:val="333333"/>
        </w:rPr>
      </w:pPr>
      <w:r w:rsidRPr="008B6835">
        <w:rPr>
          <w:rFonts w:ascii="Arial" w:hAnsi="Arial" w:cs="Arial"/>
          <w:color w:val="333333"/>
        </w:rPr>
        <w:t>Professor Judith Trotman,</w:t>
      </w:r>
      <w:r w:rsidR="002D0B33" w:rsidRPr="008B6835">
        <w:rPr>
          <w:rFonts w:ascii="Arial" w:hAnsi="Arial" w:cs="Arial"/>
          <w:color w:val="333333"/>
        </w:rPr>
        <w:t xml:space="preserve"> </w:t>
      </w:r>
      <w:r w:rsidR="00F1212E" w:rsidRPr="008B6835">
        <w:rPr>
          <w:rFonts w:ascii="Arial" w:hAnsi="Arial" w:cs="Arial"/>
          <w:color w:val="333333"/>
        </w:rPr>
        <w:t xml:space="preserve">HOD Haematology CRGH, Concord NSW 2139 AUSTRALIA </w:t>
      </w:r>
      <w:r w:rsidRPr="008B6835">
        <w:rPr>
          <w:rFonts w:ascii="Arial" w:hAnsi="Arial" w:cs="Arial"/>
          <w:color w:val="333333"/>
        </w:rPr>
        <w:t xml:space="preserve"> </w:t>
      </w:r>
      <w:hyperlink r:id="rId7" w:history="1">
        <w:r w:rsidRPr="008B6835">
          <w:rPr>
            <w:rStyle w:val="Hyperlink"/>
            <w:rFonts w:ascii="Arial" w:hAnsi="Arial" w:cs="Arial"/>
            <w:u w:val="none"/>
          </w:rPr>
          <w:t>judith.trotman@health.nsw.gov.au</w:t>
        </w:r>
      </w:hyperlink>
      <w:r w:rsidR="002F4EE5" w:rsidRPr="008B6835">
        <w:rPr>
          <w:rFonts w:ascii="Arial" w:hAnsi="Arial" w:cs="Arial"/>
          <w:color w:val="333333"/>
        </w:rPr>
        <w:t xml:space="preserve"> </w:t>
      </w:r>
    </w:p>
    <w:p w14:paraId="19E764D8" w14:textId="392996FB" w:rsidR="002D0B33" w:rsidRPr="008B6835" w:rsidRDefault="007E730D" w:rsidP="008B6835">
      <w:pPr>
        <w:pStyle w:val="ListParagraph"/>
        <w:numPr>
          <w:ilvl w:val="0"/>
          <w:numId w:val="8"/>
        </w:numPr>
        <w:shd w:val="clear" w:color="auto" w:fill="FFFFFF"/>
        <w:spacing w:line="375" w:lineRule="atLeast"/>
        <w:textAlignment w:val="baseline"/>
        <w:rPr>
          <w:rFonts w:ascii="Arial" w:hAnsi="Arial" w:cs="Arial"/>
          <w:color w:val="333333"/>
        </w:rPr>
      </w:pPr>
      <w:r w:rsidRPr="008B6835">
        <w:rPr>
          <w:rFonts w:ascii="Arial" w:hAnsi="Arial" w:cs="Arial"/>
          <w:color w:val="333333"/>
        </w:rPr>
        <w:t xml:space="preserve">Dr Juliette </w:t>
      </w:r>
      <w:proofErr w:type="spellStart"/>
      <w:r w:rsidRPr="008B6835">
        <w:rPr>
          <w:rFonts w:ascii="Arial" w:hAnsi="Arial" w:cs="Arial"/>
          <w:color w:val="333333"/>
        </w:rPr>
        <w:t>Raedemaeker</w:t>
      </w:r>
      <w:proofErr w:type="spellEnd"/>
      <w:r w:rsidRPr="008B6835">
        <w:rPr>
          <w:rFonts w:ascii="Arial" w:hAnsi="Arial" w:cs="Arial"/>
          <w:color w:val="333333"/>
        </w:rPr>
        <w:t xml:space="preserve">, </w:t>
      </w:r>
      <w:r w:rsidR="002D0B33" w:rsidRPr="008B6835">
        <w:rPr>
          <w:rFonts w:ascii="Arial" w:hAnsi="Arial" w:cs="Arial"/>
          <w:color w:val="333333"/>
        </w:rPr>
        <w:t xml:space="preserve">2021 </w:t>
      </w:r>
      <w:r w:rsidR="00F1212E" w:rsidRPr="008B6835">
        <w:rPr>
          <w:rFonts w:ascii="Arial" w:hAnsi="Arial" w:cs="Arial"/>
          <w:color w:val="333333"/>
        </w:rPr>
        <w:t xml:space="preserve">CRGH </w:t>
      </w:r>
      <w:r w:rsidR="001D2DB3" w:rsidRPr="008B6835">
        <w:rPr>
          <w:rFonts w:ascii="Arial" w:hAnsi="Arial" w:cs="Arial"/>
          <w:color w:val="333333"/>
        </w:rPr>
        <w:t xml:space="preserve">IMG </w:t>
      </w:r>
      <w:r w:rsidRPr="008B6835">
        <w:rPr>
          <w:rFonts w:ascii="Arial" w:hAnsi="Arial" w:cs="Arial"/>
          <w:color w:val="333333"/>
        </w:rPr>
        <w:t>Fellow</w:t>
      </w:r>
      <w:r w:rsidR="0034641B" w:rsidRPr="008B6835">
        <w:rPr>
          <w:rFonts w:ascii="Arial" w:hAnsi="Arial" w:cs="Arial"/>
          <w:color w:val="333333"/>
        </w:rPr>
        <w:t>:</w:t>
      </w:r>
      <w:r w:rsidR="00F1212E" w:rsidRPr="008B6835">
        <w:rPr>
          <w:rFonts w:ascii="Arial" w:hAnsi="Arial" w:cs="Arial"/>
          <w:color w:val="333333"/>
        </w:rPr>
        <w:t xml:space="preserve"> </w:t>
      </w:r>
      <w:hyperlink r:id="rId8" w:history="1">
        <w:r w:rsidR="002D0B33" w:rsidRPr="008B6835">
          <w:rPr>
            <w:rStyle w:val="Hyperlink"/>
            <w:rFonts w:ascii="Arial" w:hAnsi="Arial" w:cs="Arial"/>
          </w:rPr>
          <w:t>juliette.raedemaeker@ghdc.be</w:t>
        </w:r>
      </w:hyperlink>
    </w:p>
    <w:p w14:paraId="54E4A15D" w14:textId="14AFBDE3" w:rsidR="00E63496" w:rsidRPr="008B6835" w:rsidRDefault="00E63496" w:rsidP="008B6835">
      <w:pPr>
        <w:pStyle w:val="ListParagraph"/>
        <w:numPr>
          <w:ilvl w:val="0"/>
          <w:numId w:val="8"/>
        </w:numPr>
        <w:shd w:val="clear" w:color="auto" w:fill="FFFFFF"/>
        <w:spacing w:line="375" w:lineRule="atLeast"/>
        <w:textAlignment w:val="baseline"/>
        <w:rPr>
          <w:rFonts w:ascii="Arial" w:hAnsi="Arial" w:cs="Arial"/>
          <w:color w:val="333333"/>
        </w:rPr>
      </w:pPr>
      <w:r w:rsidRPr="008B6835">
        <w:rPr>
          <w:rFonts w:ascii="Arial" w:hAnsi="Arial" w:cs="Arial"/>
          <w:color w:val="333333"/>
        </w:rPr>
        <w:t xml:space="preserve">Professor Marc Andre, </w:t>
      </w:r>
      <w:r w:rsidR="002474AC" w:rsidRPr="008B6835">
        <w:rPr>
          <w:rFonts w:ascii="Arial" w:hAnsi="Arial" w:cs="Arial"/>
          <w:color w:val="333333"/>
        </w:rPr>
        <w:t xml:space="preserve">President </w:t>
      </w:r>
      <w:proofErr w:type="spellStart"/>
      <w:r w:rsidR="002474AC" w:rsidRPr="008B6835">
        <w:rPr>
          <w:rFonts w:ascii="Arial" w:hAnsi="Arial" w:cs="Arial"/>
          <w:color w:val="333333"/>
        </w:rPr>
        <w:t>BeSH</w:t>
      </w:r>
      <w:proofErr w:type="spellEnd"/>
      <w:r w:rsidR="002474AC" w:rsidRPr="008B6835">
        <w:rPr>
          <w:rFonts w:ascii="Arial" w:hAnsi="Arial" w:cs="Arial"/>
          <w:color w:val="333333"/>
        </w:rPr>
        <w:t xml:space="preserve">, LYSA. </w:t>
      </w:r>
      <w:r w:rsidRPr="008B6835">
        <w:rPr>
          <w:rFonts w:ascii="Arial" w:hAnsi="Arial" w:cs="Arial"/>
          <w:color w:val="333333"/>
        </w:rPr>
        <w:t>marc.andre@uclouvain.be</w:t>
      </w:r>
    </w:p>
    <w:p w14:paraId="75AE2D27" w14:textId="77777777" w:rsidR="00875C25" w:rsidRPr="002F4EE5" w:rsidRDefault="00875C25" w:rsidP="002F4EE5">
      <w:pPr>
        <w:ind w:left="360"/>
      </w:pPr>
    </w:p>
    <w:sectPr w:rsidR="00875C25" w:rsidRPr="002F4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740"/>
    <w:multiLevelType w:val="hybridMultilevel"/>
    <w:tmpl w:val="3654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92CFA"/>
    <w:multiLevelType w:val="hybridMultilevel"/>
    <w:tmpl w:val="559CDA2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EB2DC8"/>
    <w:multiLevelType w:val="hybridMultilevel"/>
    <w:tmpl w:val="3D007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DE2FF7"/>
    <w:multiLevelType w:val="hybridMultilevel"/>
    <w:tmpl w:val="E6141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23339E"/>
    <w:multiLevelType w:val="hybridMultilevel"/>
    <w:tmpl w:val="559CDA2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BF722D"/>
    <w:multiLevelType w:val="hybridMultilevel"/>
    <w:tmpl w:val="CE505476"/>
    <w:lvl w:ilvl="0" w:tplc="04090019">
      <w:start w:val="1"/>
      <w:numFmt w:val="lowerLetter"/>
      <w:lvlText w:val="%1."/>
      <w:lvlJc w:val="left"/>
      <w:pPr>
        <w:ind w:left="1801" w:hanging="360"/>
      </w:pPr>
    </w:lvl>
    <w:lvl w:ilvl="1" w:tplc="0C090003">
      <w:start w:val="1"/>
      <w:numFmt w:val="bullet"/>
      <w:lvlText w:val="o"/>
      <w:lvlJc w:val="left"/>
      <w:pPr>
        <w:ind w:left="2521" w:hanging="360"/>
      </w:pPr>
      <w:rPr>
        <w:rFonts w:ascii="Courier New" w:hAnsi="Courier New" w:cs="Courier New" w:hint="default"/>
      </w:rPr>
    </w:lvl>
    <w:lvl w:ilvl="2" w:tplc="0C090005">
      <w:start w:val="1"/>
      <w:numFmt w:val="bullet"/>
      <w:lvlText w:val=""/>
      <w:lvlJc w:val="left"/>
      <w:pPr>
        <w:ind w:left="3241" w:hanging="360"/>
      </w:pPr>
      <w:rPr>
        <w:rFonts w:ascii="Wingdings" w:hAnsi="Wingdings" w:hint="default"/>
      </w:rPr>
    </w:lvl>
    <w:lvl w:ilvl="3" w:tplc="0C090001">
      <w:start w:val="1"/>
      <w:numFmt w:val="bullet"/>
      <w:lvlText w:val=""/>
      <w:lvlJc w:val="left"/>
      <w:pPr>
        <w:ind w:left="3961" w:hanging="360"/>
      </w:pPr>
      <w:rPr>
        <w:rFonts w:ascii="Symbol" w:hAnsi="Symbol" w:hint="default"/>
      </w:rPr>
    </w:lvl>
    <w:lvl w:ilvl="4" w:tplc="0C090003">
      <w:start w:val="1"/>
      <w:numFmt w:val="bullet"/>
      <w:lvlText w:val="o"/>
      <w:lvlJc w:val="left"/>
      <w:pPr>
        <w:ind w:left="4681" w:hanging="360"/>
      </w:pPr>
      <w:rPr>
        <w:rFonts w:ascii="Courier New" w:hAnsi="Courier New" w:cs="Courier New" w:hint="default"/>
      </w:rPr>
    </w:lvl>
    <w:lvl w:ilvl="5" w:tplc="0C090005">
      <w:start w:val="1"/>
      <w:numFmt w:val="bullet"/>
      <w:lvlText w:val=""/>
      <w:lvlJc w:val="left"/>
      <w:pPr>
        <w:ind w:left="5401" w:hanging="360"/>
      </w:pPr>
      <w:rPr>
        <w:rFonts w:ascii="Wingdings" w:hAnsi="Wingdings" w:hint="default"/>
      </w:rPr>
    </w:lvl>
    <w:lvl w:ilvl="6" w:tplc="0C090001">
      <w:start w:val="1"/>
      <w:numFmt w:val="bullet"/>
      <w:lvlText w:val=""/>
      <w:lvlJc w:val="left"/>
      <w:pPr>
        <w:ind w:left="6121" w:hanging="360"/>
      </w:pPr>
      <w:rPr>
        <w:rFonts w:ascii="Symbol" w:hAnsi="Symbol" w:hint="default"/>
      </w:rPr>
    </w:lvl>
    <w:lvl w:ilvl="7" w:tplc="0C090003">
      <w:start w:val="1"/>
      <w:numFmt w:val="bullet"/>
      <w:lvlText w:val="o"/>
      <w:lvlJc w:val="left"/>
      <w:pPr>
        <w:ind w:left="6841" w:hanging="360"/>
      </w:pPr>
      <w:rPr>
        <w:rFonts w:ascii="Courier New" w:hAnsi="Courier New" w:cs="Courier New" w:hint="default"/>
      </w:rPr>
    </w:lvl>
    <w:lvl w:ilvl="8" w:tplc="0C090005">
      <w:start w:val="1"/>
      <w:numFmt w:val="bullet"/>
      <w:lvlText w:val=""/>
      <w:lvlJc w:val="left"/>
      <w:pPr>
        <w:ind w:left="7561" w:hanging="360"/>
      </w:pPr>
      <w:rPr>
        <w:rFonts w:ascii="Wingdings" w:hAnsi="Wingdings" w:hint="default"/>
      </w:rPr>
    </w:lvl>
  </w:abstractNum>
  <w:abstractNum w:abstractNumId="6" w15:restartNumberingAfterBreak="0">
    <w:nsid w:val="7A5A1AD1"/>
    <w:multiLevelType w:val="multilevel"/>
    <w:tmpl w:val="FB3A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3261570">
    <w:abstractNumId w:val="3"/>
  </w:num>
  <w:num w:numId="2" w16cid:durableId="117189300">
    <w:abstractNumId w:val="4"/>
  </w:num>
  <w:num w:numId="3" w16cid:durableId="1683240604">
    <w:abstractNumId w:val="2"/>
  </w:num>
  <w:num w:numId="4" w16cid:durableId="1657690057">
    <w:abstractNumId w:val="6"/>
  </w:num>
  <w:num w:numId="5" w16cid:durableId="1397361486">
    <w:abstractNumId w:val="1"/>
  </w:num>
  <w:num w:numId="6" w16cid:durableId="1464886513">
    <w:abstractNumId w:val="5"/>
    <w:lvlOverride w:ilvl="0">
      <w:startOverride w:val="1"/>
    </w:lvlOverride>
    <w:lvlOverride w:ilvl="1"/>
    <w:lvlOverride w:ilvl="2"/>
    <w:lvlOverride w:ilvl="3"/>
    <w:lvlOverride w:ilvl="4"/>
    <w:lvlOverride w:ilvl="5"/>
    <w:lvlOverride w:ilvl="6"/>
    <w:lvlOverride w:ilvl="7"/>
    <w:lvlOverride w:ilvl="8"/>
  </w:num>
  <w:num w:numId="7" w16cid:durableId="1597132881">
    <w:abstractNumId w:val="5"/>
  </w:num>
  <w:num w:numId="8" w16cid:durableId="90094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25"/>
    <w:rsid w:val="000559A8"/>
    <w:rsid w:val="000633E1"/>
    <w:rsid w:val="0007492E"/>
    <w:rsid w:val="000C6A45"/>
    <w:rsid w:val="001079B2"/>
    <w:rsid w:val="001B21E3"/>
    <w:rsid w:val="001C3646"/>
    <w:rsid w:val="001C55B3"/>
    <w:rsid w:val="001D2DB3"/>
    <w:rsid w:val="00230D34"/>
    <w:rsid w:val="00244251"/>
    <w:rsid w:val="002474AC"/>
    <w:rsid w:val="00277F29"/>
    <w:rsid w:val="00280921"/>
    <w:rsid w:val="00284E98"/>
    <w:rsid w:val="002D0B33"/>
    <w:rsid w:val="002D36F2"/>
    <w:rsid w:val="002D5B68"/>
    <w:rsid w:val="002E055A"/>
    <w:rsid w:val="002F4EE5"/>
    <w:rsid w:val="00320AC0"/>
    <w:rsid w:val="0034641B"/>
    <w:rsid w:val="003A3352"/>
    <w:rsid w:val="003E656F"/>
    <w:rsid w:val="004510F8"/>
    <w:rsid w:val="004C4AD2"/>
    <w:rsid w:val="00531B85"/>
    <w:rsid w:val="00536DFA"/>
    <w:rsid w:val="00614326"/>
    <w:rsid w:val="00614377"/>
    <w:rsid w:val="00627825"/>
    <w:rsid w:val="006558DD"/>
    <w:rsid w:val="007067CD"/>
    <w:rsid w:val="00707FFE"/>
    <w:rsid w:val="00737129"/>
    <w:rsid w:val="00742E03"/>
    <w:rsid w:val="0076086F"/>
    <w:rsid w:val="0079141F"/>
    <w:rsid w:val="007E730D"/>
    <w:rsid w:val="00823D58"/>
    <w:rsid w:val="00823D92"/>
    <w:rsid w:val="00853F7B"/>
    <w:rsid w:val="00875C25"/>
    <w:rsid w:val="008B6835"/>
    <w:rsid w:val="008C4F32"/>
    <w:rsid w:val="00906586"/>
    <w:rsid w:val="00930CA2"/>
    <w:rsid w:val="00973D83"/>
    <w:rsid w:val="0097720A"/>
    <w:rsid w:val="00995DE8"/>
    <w:rsid w:val="009B1C80"/>
    <w:rsid w:val="00A25561"/>
    <w:rsid w:val="00A5258B"/>
    <w:rsid w:val="00A6392B"/>
    <w:rsid w:val="00A85716"/>
    <w:rsid w:val="00AC052D"/>
    <w:rsid w:val="00AE3D94"/>
    <w:rsid w:val="00B351D4"/>
    <w:rsid w:val="00BC2A4C"/>
    <w:rsid w:val="00BE0CB8"/>
    <w:rsid w:val="00C0374A"/>
    <w:rsid w:val="00C14315"/>
    <w:rsid w:val="00C2291F"/>
    <w:rsid w:val="00C2642C"/>
    <w:rsid w:val="00C911E3"/>
    <w:rsid w:val="00CA1FA0"/>
    <w:rsid w:val="00D03580"/>
    <w:rsid w:val="00D10F56"/>
    <w:rsid w:val="00D12CD4"/>
    <w:rsid w:val="00D81C24"/>
    <w:rsid w:val="00D86340"/>
    <w:rsid w:val="00D877EE"/>
    <w:rsid w:val="00DC1B5F"/>
    <w:rsid w:val="00E54897"/>
    <w:rsid w:val="00E63496"/>
    <w:rsid w:val="00E67DA8"/>
    <w:rsid w:val="00EA16C3"/>
    <w:rsid w:val="00F1212E"/>
    <w:rsid w:val="00FD6AF9"/>
    <w:rsid w:val="00FE6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C377"/>
  <w15:chartTrackingRefBased/>
  <w15:docId w15:val="{D6AAC6B3-FFEB-4DD2-87DA-F33200A0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2B"/>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C1431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C25"/>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F4EE5"/>
    <w:pPr>
      <w:spacing w:before="100" w:beforeAutospacing="1" w:after="100" w:afterAutospacing="1"/>
    </w:pPr>
    <w:rPr>
      <w:lang w:eastAsia="en-US"/>
    </w:rPr>
  </w:style>
  <w:style w:type="character" w:styleId="Strong">
    <w:name w:val="Strong"/>
    <w:basedOn w:val="DefaultParagraphFont"/>
    <w:uiPriority w:val="22"/>
    <w:qFormat/>
    <w:rsid w:val="002F4EE5"/>
    <w:rPr>
      <w:b/>
      <w:bCs/>
    </w:rPr>
  </w:style>
  <w:style w:type="character" w:styleId="Hyperlink">
    <w:name w:val="Hyperlink"/>
    <w:basedOn w:val="DefaultParagraphFont"/>
    <w:uiPriority w:val="99"/>
    <w:unhideWhenUsed/>
    <w:rsid w:val="002F4EE5"/>
    <w:rPr>
      <w:color w:val="0000FF"/>
      <w:u w:val="single"/>
    </w:rPr>
  </w:style>
  <w:style w:type="character" w:styleId="UnresolvedMention">
    <w:name w:val="Unresolved Mention"/>
    <w:basedOn w:val="DefaultParagraphFont"/>
    <w:uiPriority w:val="99"/>
    <w:semiHidden/>
    <w:unhideWhenUsed/>
    <w:rsid w:val="007E730D"/>
    <w:rPr>
      <w:color w:val="605E5C"/>
      <w:shd w:val="clear" w:color="auto" w:fill="E1DFDD"/>
    </w:rPr>
  </w:style>
  <w:style w:type="character" w:styleId="Emphasis">
    <w:name w:val="Emphasis"/>
    <w:basedOn w:val="DefaultParagraphFont"/>
    <w:uiPriority w:val="20"/>
    <w:qFormat/>
    <w:rsid w:val="00823D92"/>
    <w:rPr>
      <w:i/>
      <w:iCs/>
    </w:rPr>
  </w:style>
  <w:style w:type="character" w:styleId="CommentReference">
    <w:name w:val="annotation reference"/>
    <w:basedOn w:val="DefaultParagraphFont"/>
    <w:uiPriority w:val="99"/>
    <w:semiHidden/>
    <w:unhideWhenUsed/>
    <w:rsid w:val="00614326"/>
    <w:rPr>
      <w:sz w:val="16"/>
      <w:szCs w:val="16"/>
    </w:rPr>
  </w:style>
  <w:style w:type="paragraph" w:styleId="CommentText">
    <w:name w:val="annotation text"/>
    <w:basedOn w:val="Normal"/>
    <w:link w:val="CommentTextChar"/>
    <w:uiPriority w:val="99"/>
    <w:semiHidden/>
    <w:unhideWhenUsed/>
    <w:rsid w:val="0061432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14326"/>
    <w:rPr>
      <w:sz w:val="20"/>
      <w:szCs w:val="20"/>
    </w:rPr>
  </w:style>
  <w:style w:type="paragraph" w:styleId="CommentSubject">
    <w:name w:val="annotation subject"/>
    <w:basedOn w:val="CommentText"/>
    <w:next w:val="CommentText"/>
    <w:link w:val="CommentSubjectChar"/>
    <w:uiPriority w:val="99"/>
    <w:semiHidden/>
    <w:unhideWhenUsed/>
    <w:rsid w:val="00614326"/>
    <w:rPr>
      <w:b/>
      <w:bCs/>
    </w:rPr>
  </w:style>
  <w:style w:type="character" w:customStyle="1" w:styleId="CommentSubjectChar">
    <w:name w:val="Comment Subject Char"/>
    <w:basedOn w:val="CommentTextChar"/>
    <w:link w:val="CommentSubject"/>
    <w:uiPriority w:val="99"/>
    <w:semiHidden/>
    <w:rsid w:val="00614326"/>
    <w:rPr>
      <w:b/>
      <w:bCs/>
      <w:sz w:val="20"/>
      <w:szCs w:val="20"/>
    </w:rPr>
  </w:style>
  <w:style w:type="paragraph" w:styleId="BalloonText">
    <w:name w:val="Balloon Text"/>
    <w:basedOn w:val="Normal"/>
    <w:link w:val="BalloonTextChar"/>
    <w:uiPriority w:val="99"/>
    <w:semiHidden/>
    <w:unhideWhenUsed/>
    <w:rsid w:val="00995DE8"/>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95DE8"/>
    <w:rPr>
      <w:rFonts w:ascii="Times New Roman" w:hAnsi="Times New Roman" w:cs="Times New Roman"/>
      <w:sz w:val="18"/>
      <w:szCs w:val="18"/>
    </w:rPr>
  </w:style>
  <w:style w:type="character" w:customStyle="1" w:styleId="apple-converted-space">
    <w:name w:val="apple-converted-space"/>
    <w:basedOn w:val="DefaultParagraphFont"/>
    <w:rsid w:val="00C14315"/>
  </w:style>
  <w:style w:type="character" w:customStyle="1" w:styleId="Heading4Char">
    <w:name w:val="Heading 4 Char"/>
    <w:basedOn w:val="DefaultParagraphFont"/>
    <w:link w:val="Heading4"/>
    <w:uiPriority w:val="9"/>
    <w:rsid w:val="00C14315"/>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8B6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5909">
      <w:bodyDiv w:val="1"/>
      <w:marLeft w:val="0"/>
      <w:marRight w:val="0"/>
      <w:marTop w:val="0"/>
      <w:marBottom w:val="0"/>
      <w:divBdr>
        <w:top w:val="none" w:sz="0" w:space="0" w:color="auto"/>
        <w:left w:val="none" w:sz="0" w:space="0" w:color="auto"/>
        <w:bottom w:val="none" w:sz="0" w:space="0" w:color="auto"/>
        <w:right w:val="none" w:sz="0" w:space="0" w:color="auto"/>
      </w:divBdr>
    </w:div>
    <w:div w:id="72775672">
      <w:bodyDiv w:val="1"/>
      <w:marLeft w:val="0"/>
      <w:marRight w:val="0"/>
      <w:marTop w:val="0"/>
      <w:marBottom w:val="0"/>
      <w:divBdr>
        <w:top w:val="none" w:sz="0" w:space="0" w:color="auto"/>
        <w:left w:val="none" w:sz="0" w:space="0" w:color="auto"/>
        <w:bottom w:val="none" w:sz="0" w:space="0" w:color="auto"/>
        <w:right w:val="none" w:sz="0" w:space="0" w:color="auto"/>
      </w:divBdr>
    </w:div>
    <w:div w:id="100493127">
      <w:bodyDiv w:val="1"/>
      <w:marLeft w:val="0"/>
      <w:marRight w:val="0"/>
      <w:marTop w:val="0"/>
      <w:marBottom w:val="0"/>
      <w:divBdr>
        <w:top w:val="none" w:sz="0" w:space="0" w:color="auto"/>
        <w:left w:val="none" w:sz="0" w:space="0" w:color="auto"/>
        <w:bottom w:val="none" w:sz="0" w:space="0" w:color="auto"/>
        <w:right w:val="none" w:sz="0" w:space="0" w:color="auto"/>
      </w:divBdr>
    </w:div>
    <w:div w:id="197160185">
      <w:bodyDiv w:val="1"/>
      <w:marLeft w:val="0"/>
      <w:marRight w:val="0"/>
      <w:marTop w:val="0"/>
      <w:marBottom w:val="0"/>
      <w:divBdr>
        <w:top w:val="none" w:sz="0" w:space="0" w:color="auto"/>
        <w:left w:val="none" w:sz="0" w:space="0" w:color="auto"/>
        <w:bottom w:val="none" w:sz="0" w:space="0" w:color="auto"/>
        <w:right w:val="none" w:sz="0" w:space="0" w:color="auto"/>
      </w:divBdr>
      <w:divsChild>
        <w:div w:id="726298385">
          <w:marLeft w:val="0"/>
          <w:marRight w:val="0"/>
          <w:marTop w:val="0"/>
          <w:marBottom w:val="0"/>
          <w:divBdr>
            <w:top w:val="none" w:sz="0" w:space="0" w:color="auto"/>
            <w:left w:val="none" w:sz="0" w:space="0" w:color="auto"/>
            <w:bottom w:val="none" w:sz="0" w:space="0" w:color="auto"/>
            <w:right w:val="none" w:sz="0" w:space="0" w:color="auto"/>
          </w:divBdr>
        </w:div>
        <w:div w:id="312952614">
          <w:marLeft w:val="0"/>
          <w:marRight w:val="0"/>
          <w:marTop w:val="0"/>
          <w:marBottom w:val="0"/>
          <w:divBdr>
            <w:top w:val="none" w:sz="0" w:space="0" w:color="auto"/>
            <w:left w:val="none" w:sz="0" w:space="0" w:color="auto"/>
            <w:bottom w:val="none" w:sz="0" w:space="0" w:color="auto"/>
            <w:right w:val="none" w:sz="0" w:space="0" w:color="auto"/>
          </w:divBdr>
        </w:div>
      </w:divsChild>
    </w:div>
    <w:div w:id="227151697">
      <w:bodyDiv w:val="1"/>
      <w:marLeft w:val="0"/>
      <w:marRight w:val="0"/>
      <w:marTop w:val="0"/>
      <w:marBottom w:val="0"/>
      <w:divBdr>
        <w:top w:val="none" w:sz="0" w:space="0" w:color="auto"/>
        <w:left w:val="none" w:sz="0" w:space="0" w:color="auto"/>
        <w:bottom w:val="none" w:sz="0" w:space="0" w:color="auto"/>
        <w:right w:val="none" w:sz="0" w:space="0" w:color="auto"/>
      </w:divBdr>
    </w:div>
    <w:div w:id="316688420">
      <w:bodyDiv w:val="1"/>
      <w:marLeft w:val="0"/>
      <w:marRight w:val="0"/>
      <w:marTop w:val="0"/>
      <w:marBottom w:val="0"/>
      <w:divBdr>
        <w:top w:val="none" w:sz="0" w:space="0" w:color="auto"/>
        <w:left w:val="none" w:sz="0" w:space="0" w:color="auto"/>
        <w:bottom w:val="none" w:sz="0" w:space="0" w:color="auto"/>
        <w:right w:val="none" w:sz="0" w:space="0" w:color="auto"/>
      </w:divBdr>
    </w:div>
    <w:div w:id="332414758">
      <w:bodyDiv w:val="1"/>
      <w:marLeft w:val="0"/>
      <w:marRight w:val="0"/>
      <w:marTop w:val="0"/>
      <w:marBottom w:val="0"/>
      <w:divBdr>
        <w:top w:val="none" w:sz="0" w:space="0" w:color="auto"/>
        <w:left w:val="none" w:sz="0" w:space="0" w:color="auto"/>
        <w:bottom w:val="none" w:sz="0" w:space="0" w:color="auto"/>
        <w:right w:val="none" w:sz="0" w:space="0" w:color="auto"/>
      </w:divBdr>
    </w:div>
    <w:div w:id="750083875">
      <w:bodyDiv w:val="1"/>
      <w:marLeft w:val="0"/>
      <w:marRight w:val="0"/>
      <w:marTop w:val="0"/>
      <w:marBottom w:val="0"/>
      <w:divBdr>
        <w:top w:val="none" w:sz="0" w:space="0" w:color="auto"/>
        <w:left w:val="none" w:sz="0" w:space="0" w:color="auto"/>
        <w:bottom w:val="none" w:sz="0" w:space="0" w:color="auto"/>
        <w:right w:val="none" w:sz="0" w:space="0" w:color="auto"/>
      </w:divBdr>
    </w:div>
    <w:div w:id="1082414484">
      <w:bodyDiv w:val="1"/>
      <w:marLeft w:val="0"/>
      <w:marRight w:val="0"/>
      <w:marTop w:val="0"/>
      <w:marBottom w:val="0"/>
      <w:divBdr>
        <w:top w:val="none" w:sz="0" w:space="0" w:color="auto"/>
        <w:left w:val="none" w:sz="0" w:space="0" w:color="auto"/>
        <w:bottom w:val="none" w:sz="0" w:space="0" w:color="auto"/>
        <w:right w:val="none" w:sz="0" w:space="0" w:color="auto"/>
      </w:divBdr>
    </w:div>
    <w:div w:id="1195850923">
      <w:bodyDiv w:val="1"/>
      <w:marLeft w:val="0"/>
      <w:marRight w:val="0"/>
      <w:marTop w:val="0"/>
      <w:marBottom w:val="0"/>
      <w:divBdr>
        <w:top w:val="none" w:sz="0" w:space="0" w:color="auto"/>
        <w:left w:val="none" w:sz="0" w:space="0" w:color="auto"/>
        <w:bottom w:val="none" w:sz="0" w:space="0" w:color="auto"/>
        <w:right w:val="none" w:sz="0" w:space="0" w:color="auto"/>
      </w:divBdr>
    </w:div>
    <w:div w:id="1476264072">
      <w:bodyDiv w:val="1"/>
      <w:marLeft w:val="0"/>
      <w:marRight w:val="0"/>
      <w:marTop w:val="0"/>
      <w:marBottom w:val="0"/>
      <w:divBdr>
        <w:top w:val="none" w:sz="0" w:space="0" w:color="auto"/>
        <w:left w:val="none" w:sz="0" w:space="0" w:color="auto"/>
        <w:bottom w:val="none" w:sz="0" w:space="0" w:color="auto"/>
        <w:right w:val="none" w:sz="0" w:space="0" w:color="auto"/>
      </w:divBdr>
    </w:div>
    <w:div w:id="16789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te.raedemaeker@ghdc.b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udith.trotman@health.nsw.gov.a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xz.cit.health.nsw.gov.au/excluded-apps/XXRecRequisitionPD-context-root/faces/XXRecRequisitionPDPG?xxJobId=CAM11610" TargetMode="External"/><Relationship Id="rId11" Type="http://schemas.openxmlformats.org/officeDocument/2006/relationships/customXml" Target="../customXml/item1.xml"/><Relationship Id="rId5" Type="http://schemas.openxmlformats.org/officeDocument/2006/relationships/hyperlink" Target="mailto:Judith.trotman@health.nsw.gov.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043986995834BB7EA35D839EB81AA" ma:contentTypeVersion="14" ma:contentTypeDescription="Create a new document." ma:contentTypeScope="" ma:versionID="a16aa858cf83103dcd8ec2c1baf7cc02">
  <xsd:schema xmlns:xsd="http://www.w3.org/2001/XMLSchema" xmlns:xs="http://www.w3.org/2001/XMLSchema" xmlns:p="http://schemas.microsoft.com/office/2006/metadata/properties" xmlns:ns2="773b0577-bea7-4f6e-b8dc-03f5f4926057" xmlns:ns3="e6bdda7f-f63a-4a4e-a1f5-2bf3d3b59618" targetNamespace="http://schemas.microsoft.com/office/2006/metadata/properties" ma:root="true" ma:fieldsID="9b2546f7c7f6733d1d99b7ea3c63c577" ns2:_="" ns3:_="">
    <xsd:import namespace="773b0577-bea7-4f6e-b8dc-03f5f4926057"/>
    <xsd:import namespace="e6bdda7f-f63a-4a4e-a1f5-2bf3d3b59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b0577-bea7-4f6e-b8dc-03f5f4926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503ba6-c77d-4a47-a49f-513eb447c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bdda7f-f63a-4a4e-a1f5-2bf3d3b596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8a188e-1154-408b-b676-01eb762938b7}" ma:internalName="TaxCatchAll" ma:showField="CatchAllData" ma:web="e6bdda7f-f63a-4a4e-a1f5-2bf3d3b596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3b0577-bea7-4f6e-b8dc-03f5f4926057">
      <Terms xmlns="http://schemas.microsoft.com/office/infopath/2007/PartnerControls"/>
    </lcf76f155ced4ddcb4097134ff3c332f>
    <TaxCatchAll xmlns="e6bdda7f-f63a-4a4e-a1f5-2bf3d3b59618" xsi:nil="true"/>
  </documentManagement>
</p:properties>
</file>

<file path=customXml/itemProps1.xml><?xml version="1.0" encoding="utf-8"?>
<ds:datastoreItem xmlns:ds="http://schemas.openxmlformats.org/officeDocument/2006/customXml" ds:itemID="{F922FE59-2805-4A1C-85B3-37AF47A47617}"/>
</file>

<file path=customXml/itemProps2.xml><?xml version="1.0" encoding="utf-8"?>
<ds:datastoreItem xmlns:ds="http://schemas.openxmlformats.org/officeDocument/2006/customXml" ds:itemID="{BE6E19F3-B9EB-4CDA-8F87-B20A8C228833}"/>
</file>

<file path=customXml/itemProps3.xml><?xml version="1.0" encoding="utf-8"?>
<ds:datastoreItem xmlns:ds="http://schemas.openxmlformats.org/officeDocument/2006/customXml" ds:itemID="{7A4AC430-5237-48AA-9ECD-2467BB605976}"/>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6329</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SLHD</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Raedemaeker</dc:creator>
  <cp:keywords/>
  <dc:description/>
  <cp:lastModifiedBy>Lorela Lohan</cp:lastModifiedBy>
  <cp:revision>3</cp:revision>
  <dcterms:created xsi:type="dcterms:W3CDTF">2022-10-14T15:36:00Z</dcterms:created>
  <dcterms:modified xsi:type="dcterms:W3CDTF">2022-10-14T15:36:00Z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13d260387fa935bc7bde98b4aa6101bbea580514482c4de3b56d8979ced36919</vt:lpwstr>
  </property>
  <property fmtid="{D5CDD505-2E9C-101B-9397-08002B2CF9AE}" pid="3" name="ContentTypeId">
    <vt:lpwstr>0x01010022E043986995834BB7EA35D839EB81AA</vt:lpwstr>
  </property>
</Properties>
</file>