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45" w:rsidRDefault="00C23494">
      <w:proofErr w:type="spellStart"/>
      <w:r>
        <w:t>References</w:t>
      </w:r>
      <w:proofErr w:type="spellEnd"/>
      <w:r>
        <w:t xml:space="preserve">  </w:t>
      </w:r>
      <w:proofErr w:type="spellStart"/>
      <w:r>
        <w:t>Conditioning</w:t>
      </w:r>
      <w:proofErr w:type="spellEnd"/>
      <w:r>
        <w:t xml:space="preserve"> </w:t>
      </w:r>
      <w:proofErr w:type="spellStart"/>
      <w:r>
        <w:t>regimen</w:t>
      </w:r>
      <w:proofErr w:type="spellEnd"/>
      <w:r>
        <w:t> :</w:t>
      </w:r>
    </w:p>
    <w:p w:rsidR="00C23494" w:rsidRDefault="00C23494"/>
    <w:p w:rsidR="00000000" w:rsidRPr="00C23494" w:rsidRDefault="00C23494" w:rsidP="00C23494">
      <w:pPr>
        <w:numPr>
          <w:ilvl w:val="0"/>
          <w:numId w:val="1"/>
        </w:numPr>
      </w:pPr>
      <w:r w:rsidRPr="00C23494">
        <w:rPr>
          <w:lang w:val="fr-FR"/>
        </w:rPr>
        <w:t xml:space="preserve">EBMT </w:t>
      </w:r>
      <w:proofErr w:type="spellStart"/>
      <w:r w:rsidRPr="00C23494">
        <w:rPr>
          <w:lang w:val="fr-FR"/>
        </w:rPr>
        <w:t>handbook</w:t>
      </w:r>
      <w:proofErr w:type="spellEnd"/>
      <w:r w:rsidRPr="00C23494">
        <w:rPr>
          <w:lang w:val="fr-FR"/>
        </w:rPr>
        <w:t xml:space="preserve"> 2019</w:t>
      </w:r>
    </w:p>
    <w:p w:rsidR="00000000" w:rsidRPr="00C23494" w:rsidRDefault="00C23494" w:rsidP="00C23494">
      <w:pPr>
        <w:numPr>
          <w:ilvl w:val="0"/>
          <w:numId w:val="1"/>
        </w:numPr>
      </w:pPr>
      <w:r w:rsidRPr="00C23494">
        <w:rPr>
          <w:lang w:val="fr-FR"/>
        </w:rPr>
        <w:t xml:space="preserve">Baumeister SHC. et al. Front </w:t>
      </w:r>
      <w:proofErr w:type="spellStart"/>
      <w:r w:rsidRPr="00C23494">
        <w:rPr>
          <w:lang w:val="fr-FR"/>
        </w:rPr>
        <w:t>Immunol</w:t>
      </w:r>
      <w:proofErr w:type="spellEnd"/>
      <w:r w:rsidRPr="00C23494">
        <w:rPr>
          <w:lang w:val="fr-FR"/>
        </w:rPr>
        <w:t>. 2020; 11: 191</w:t>
      </w:r>
    </w:p>
    <w:p w:rsidR="00000000" w:rsidRPr="00C23494" w:rsidRDefault="00C23494" w:rsidP="00C23494">
      <w:pPr>
        <w:numPr>
          <w:ilvl w:val="0"/>
          <w:numId w:val="1"/>
        </w:numPr>
      </w:pPr>
      <w:r w:rsidRPr="00C23494">
        <w:t xml:space="preserve">Servais S. et al. </w:t>
      </w:r>
      <w:proofErr w:type="spellStart"/>
      <w:r w:rsidRPr="00C23494">
        <w:rPr>
          <w:lang w:val="de-DE"/>
        </w:rPr>
        <w:t>Transfus</w:t>
      </w:r>
      <w:proofErr w:type="spellEnd"/>
      <w:r w:rsidRPr="00C23494">
        <w:rPr>
          <w:lang w:val="de-DE"/>
        </w:rPr>
        <w:t xml:space="preserve"> </w:t>
      </w:r>
      <w:proofErr w:type="spellStart"/>
      <w:r w:rsidRPr="00C23494">
        <w:rPr>
          <w:lang w:val="de-DE"/>
        </w:rPr>
        <w:t>Apher</w:t>
      </w:r>
      <w:proofErr w:type="spellEnd"/>
      <w:r w:rsidRPr="00C23494">
        <w:rPr>
          <w:lang w:val="de-DE"/>
        </w:rPr>
        <w:t xml:space="preserve"> </w:t>
      </w:r>
      <w:proofErr w:type="spellStart"/>
      <w:r w:rsidRPr="00C23494">
        <w:rPr>
          <w:lang w:val="de-DE"/>
        </w:rPr>
        <w:t>Sci</w:t>
      </w:r>
      <w:proofErr w:type="spellEnd"/>
      <w:r w:rsidRPr="00C23494">
        <w:rPr>
          <w:lang w:val="de-DE"/>
        </w:rPr>
        <w:t>. 2011;44(2):205-10</w:t>
      </w:r>
    </w:p>
    <w:p w:rsidR="00000000" w:rsidRPr="00C23494" w:rsidRDefault="00C23494" w:rsidP="00C23494">
      <w:pPr>
        <w:numPr>
          <w:ilvl w:val="0"/>
          <w:numId w:val="1"/>
        </w:numPr>
      </w:pPr>
      <w:proofErr w:type="spellStart"/>
      <w:r w:rsidRPr="00C23494">
        <w:t>Gagelmann</w:t>
      </w:r>
      <w:proofErr w:type="spellEnd"/>
      <w:r w:rsidRPr="00C23494">
        <w:t xml:space="preserve"> et al. </w:t>
      </w:r>
      <w:proofErr w:type="spellStart"/>
      <w:r w:rsidRPr="00C23494">
        <w:t>Haematologica</w:t>
      </w:r>
      <w:proofErr w:type="spellEnd"/>
      <w:r w:rsidRPr="00C23494">
        <w:t xml:space="preserve"> 2021; 106 (7): 1794-1804</w:t>
      </w:r>
      <w:r w:rsidRPr="00C23494">
        <w:rPr>
          <w:lang w:val="fr-FR"/>
        </w:rPr>
        <w:t xml:space="preserve"> </w:t>
      </w:r>
    </w:p>
    <w:p w:rsidR="00000000" w:rsidRPr="00C23494" w:rsidRDefault="00C23494" w:rsidP="00C23494">
      <w:pPr>
        <w:numPr>
          <w:ilvl w:val="0"/>
          <w:numId w:val="1"/>
        </w:numPr>
      </w:pPr>
      <w:proofErr w:type="spellStart"/>
      <w:r w:rsidRPr="00C23494">
        <w:rPr>
          <w:lang w:val="fr-FR"/>
        </w:rPr>
        <w:t>Bonifazi</w:t>
      </w:r>
      <w:proofErr w:type="spellEnd"/>
      <w:r w:rsidRPr="00C23494">
        <w:rPr>
          <w:lang w:val="fr-FR"/>
        </w:rPr>
        <w:t xml:space="preserve"> et al. BMT 2020; 55: 1093-1102</w:t>
      </w:r>
    </w:p>
    <w:p w:rsidR="00C23494" w:rsidRDefault="00C23494"/>
    <w:sectPr w:rsidR="00C23494" w:rsidSect="00486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4E2C"/>
    <w:multiLevelType w:val="hybridMultilevel"/>
    <w:tmpl w:val="416892C8"/>
    <w:lvl w:ilvl="0" w:tplc="97DA2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C9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8E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2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7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4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E16462"/>
    <w:multiLevelType w:val="hybridMultilevel"/>
    <w:tmpl w:val="9078F180"/>
    <w:lvl w:ilvl="0" w:tplc="3E84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6E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AA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AF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0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0E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D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E6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E1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BF0A23"/>
    <w:multiLevelType w:val="hybridMultilevel"/>
    <w:tmpl w:val="0DB8B19A"/>
    <w:lvl w:ilvl="0" w:tplc="10F4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8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A5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AD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A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C9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5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2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9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286087"/>
    <w:multiLevelType w:val="hybridMultilevel"/>
    <w:tmpl w:val="DE1EE176"/>
    <w:lvl w:ilvl="0" w:tplc="E6E2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0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C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88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8B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A7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60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E12F6B"/>
    <w:multiLevelType w:val="hybridMultilevel"/>
    <w:tmpl w:val="2480C9EA"/>
    <w:lvl w:ilvl="0" w:tplc="C588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A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4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42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0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0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20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0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494"/>
    <w:rsid w:val="00486345"/>
    <w:rsid w:val="00C2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4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4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9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134A167FC54999AD1E4F4125510F" ma:contentTypeVersion="10" ma:contentTypeDescription="Een nieuw document maken." ma:contentTypeScope="" ma:versionID="13e12bcfa5891a0c97a3af5706e9de11">
  <xsd:schema xmlns:xsd="http://www.w3.org/2001/XMLSchema" xmlns:xs="http://www.w3.org/2001/XMLSchema" xmlns:p="http://schemas.microsoft.com/office/2006/metadata/properties" xmlns:ns2="714317a7-7e77-41da-910d-7c03e019f964" targetNamespace="http://schemas.microsoft.com/office/2006/metadata/properties" ma:root="true" ma:fieldsID="ccb6f46b8965eb3df383ba37cf09593b" ns2:_="">
    <xsd:import namespace="714317a7-7e77-41da-910d-7c03e019f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17a7-7e77-41da-910d-7c03e019f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61710-E848-4922-B3EA-C32908E146B6}"/>
</file>

<file path=customXml/itemProps2.xml><?xml version="1.0" encoding="utf-8"?>
<ds:datastoreItem xmlns:ds="http://schemas.openxmlformats.org/officeDocument/2006/customXml" ds:itemID="{86C78CD1-F1A6-4C5C-9D3B-DB281A1FEF62}"/>
</file>

<file path=customXml/itemProps3.xml><?xml version="1.0" encoding="utf-8"?>
<ds:datastoreItem xmlns:ds="http://schemas.openxmlformats.org/officeDocument/2006/customXml" ds:itemID="{9AAC76AA-459C-437B-8066-A0ECDE870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Company>C.H.U. de Liège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c136675</dc:creator>
  <cp:lastModifiedBy>c136675</cp:lastModifiedBy>
  <cp:revision>1</cp:revision>
  <dcterms:created xsi:type="dcterms:W3CDTF">2022-03-18T13:34:00Z</dcterms:created>
  <dcterms:modified xsi:type="dcterms:W3CDTF">2022-03-18T13:36:00Z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0x0101009317134A167FC54999AD1E4F4125510F</vt:lpwstr>
  </property>
</Properties>
</file>