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BE" w:rsidRDefault="00D9108D">
      <w:proofErr w:type="spellStart"/>
      <w:r w:rsidRPr="00D9108D">
        <w:t>Suggested</w:t>
      </w:r>
      <w:proofErr w:type="spellEnd"/>
      <w:r w:rsidRPr="00D9108D">
        <w:t xml:space="preserve"> reading</w:t>
      </w:r>
    </w:p>
    <w:p w:rsidR="00D9108D" w:rsidRDefault="00D9108D"/>
    <w:p w:rsidR="00000000" w:rsidRDefault="00D9108D" w:rsidP="00D9108D">
      <w:pPr>
        <w:rPr>
          <w:lang w:val="fr-FR"/>
        </w:rPr>
      </w:pPr>
      <w:r w:rsidRPr="00D9108D">
        <w:rPr>
          <w:lang w:val="fr-FR"/>
        </w:rPr>
        <w:t xml:space="preserve">Atlas of </w:t>
      </w:r>
      <w:proofErr w:type="spellStart"/>
      <w:r w:rsidRPr="00D9108D">
        <w:rPr>
          <w:lang w:val="fr-FR"/>
        </w:rPr>
        <w:t>cytogenetics</w:t>
      </w:r>
      <w:proofErr w:type="spellEnd"/>
      <w:r w:rsidRPr="00D9108D">
        <w:rPr>
          <w:lang w:val="fr-FR"/>
        </w:rPr>
        <w:t>: http://atlasgeneticsoncology.org (</w:t>
      </w:r>
      <w:proofErr w:type="spellStart"/>
      <w:r w:rsidRPr="00D9108D">
        <w:rPr>
          <w:lang w:val="fr-FR"/>
        </w:rPr>
        <w:t>contains</w:t>
      </w:r>
      <w:proofErr w:type="spellEnd"/>
      <w:r w:rsidRPr="00D9108D">
        <w:rPr>
          <w:lang w:val="fr-FR"/>
        </w:rPr>
        <w:t xml:space="preserve"> informations on </w:t>
      </w:r>
      <w:proofErr w:type="spellStart"/>
      <w:r w:rsidRPr="00D9108D">
        <w:rPr>
          <w:lang w:val="fr-FR"/>
        </w:rPr>
        <w:t>clinico-biological</w:t>
      </w:r>
      <w:proofErr w:type="spellEnd"/>
      <w:r w:rsidRPr="00D9108D">
        <w:rPr>
          <w:lang w:val="fr-FR"/>
        </w:rPr>
        <w:t xml:space="preserve"> </w:t>
      </w:r>
      <w:proofErr w:type="spellStart"/>
      <w:r w:rsidRPr="00D9108D">
        <w:rPr>
          <w:lang w:val="fr-FR"/>
        </w:rPr>
        <w:t>entities</w:t>
      </w:r>
      <w:proofErr w:type="spellEnd"/>
      <w:r w:rsidRPr="00D9108D">
        <w:rPr>
          <w:lang w:val="fr-FR"/>
        </w:rPr>
        <w:t xml:space="preserve"> and on </w:t>
      </w:r>
      <w:proofErr w:type="spellStart"/>
      <w:r w:rsidRPr="00D9108D">
        <w:rPr>
          <w:lang w:val="fr-FR"/>
        </w:rPr>
        <w:t>specific</w:t>
      </w:r>
      <w:proofErr w:type="spellEnd"/>
      <w:r w:rsidRPr="00D9108D">
        <w:rPr>
          <w:lang w:val="fr-FR"/>
        </w:rPr>
        <w:t xml:space="preserve"> chromosome aberrations)</w:t>
      </w:r>
    </w:p>
    <w:p w:rsidR="00D9108D" w:rsidRPr="00D9108D" w:rsidRDefault="00D9108D" w:rsidP="00D9108D">
      <w:pPr>
        <w:rPr>
          <w:lang w:val="en-US"/>
        </w:rPr>
      </w:pPr>
    </w:p>
    <w:p w:rsidR="00D9108D" w:rsidRDefault="00D9108D" w:rsidP="00D9108D">
      <w:pPr>
        <w:rPr>
          <w:lang w:val="fr-FR"/>
        </w:rPr>
      </w:pPr>
      <w:proofErr w:type="spellStart"/>
      <w:r w:rsidRPr="00D9108D">
        <w:rPr>
          <w:lang w:val="fr-FR"/>
        </w:rPr>
        <w:t>Catalog</w:t>
      </w:r>
      <w:proofErr w:type="spellEnd"/>
      <w:r w:rsidRPr="00D9108D">
        <w:rPr>
          <w:lang w:val="fr-FR"/>
        </w:rPr>
        <w:t xml:space="preserve"> of </w:t>
      </w:r>
      <w:proofErr w:type="spellStart"/>
      <w:r w:rsidRPr="00D9108D">
        <w:rPr>
          <w:lang w:val="fr-FR"/>
        </w:rPr>
        <w:t>genetic</w:t>
      </w:r>
      <w:proofErr w:type="spellEnd"/>
      <w:r w:rsidRPr="00D9108D">
        <w:rPr>
          <w:lang w:val="fr-FR"/>
        </w:rPr>
        <w:t xml:space="preserve"> anomalies in cancer: http ://cgap.nci.nih.gov/Chromosomes/</w:t>
      </w:r>
      <w:proofErr w:type="spellStart"/>
      <w:r w:rsidRPr="00D9108D">
        <w:rPr>
          <w:lang w:val="fr-FR"/>
        </w:rPr>
        <w:t>Mitelman</w:t>
      </w:r>
      <w:proofErr w:type="spellEnd"/>
      <w:r w:rsidRPr="00D9108D">
        <w:rPr>
          <w:lang w:val="fr-FR"/>
        </w:rPr>
        <w:t xml:space="preserve"> (</w:t>
      </w:r>
      <w:proofErr w:type="spellStart"/>
      <w:r w:rsidRPr="00D9108D">
        <w:rPr>
          <w:lang w:val="fr-FR"/>
        </w:rPr>
        <w:t>useful</w:t>
      </w:r>
      <w:proofErr w:type="spellEnd"/>
      <w:r w:rsidRPr="00D9108D">
        <w:rPr>
          <w:lang w:val="fr-FR"/>
        </w:rPr>
        <w:t xml:space="preserve"> in case of </w:t>
      </w:r>
      <w:proofErr w:type="spellStart"/>
      <w:r w:rsidRPr="00D9108D">
        <w:rPr>
          <w:lang w:val="fr-FR"/>
        </w:rPr>
        <w:t>very</w:t>
      </w:r>
      <w:proofErr w:type="spellEnd"/>
      <w:r w:rsidRPr="00D9108D">
        <w:rPr>
          <w:lang w:val="fr-FR"/>
        </w:rPr>
        <w:t xml:space="preserve"> rare aberrations</w:t>
      </w:r>
    </w:p>
    <w:p w:rsidR="00D9108D" w:rsidRPr="00D9108D" w:rsidRDefault="00D9108D" w:rsidP="00D9108D">
      <w:pPr>
        <w:rPr>
          <w:lang w:val="en-US"/>
        </w:rPr>
      </w:pPr>
      <w:bookmarkStart w:id="0" w:name="_GoBack"/>
      <w:bookmarkEnd w:id="0"/>
    </w:p>
    <w:p w:rsidR="00000000" w:rsidRPr="00D9108D" w:rsidRDefault="00D9108D" w:rsidP="00D9108D">
      <w:r w:rsidRPr="00D9108D">
        <w:rPr>
          <w:lang w:val="en-US"/>
        </w:rPr>
        <w:t xml:space="preserve">WHO Classification of </w:t>
      </w:r>
      <w:proofErr w:type="spellStart"/>
      <w:r w:rsidRPr="00D9108D">
        <w:rPr>
          <w:lang w:val="en-US"/>
        </w:rPr>
        <w:t>Tumours</w:t>
      </w:r>
      <w:proofErr w:type="spellEnd"/>
      <w:r w:rsidRPr="00D9108D">
        <w:rPr>
          <w:lang w:val="en-US"/>
        </w:rPr>
        <w:t xml:space="preserve"> of </w:t>
      </w:r>
      <w:proofErr w:type="spellStart"/>
      <w:r w:rsidRPr="00D9108D">
        <w:rPr>
          <w:lang w:val="en-US"/>
        </w:rPr>
        <w:t>Haemotopoietic</w:t>
      </w:r>
      <w:proofErr w:type="spellEnd"/>
      <w:r w:rsidRPr="00D9108D">
        <w:rPr>
          <w:lang w:val="en-US"/>
        </w:rPr>
        <w:t xml:space="preserve"> and Lymphoid Tissues. Fifth Edition. </w:t>
      </w:r>
      <w:proofErr w:type="spellStart"/>
      <w:r w:rsidRPr="00D9108D">
        <w:rPr>
          <w:lang w:val="en-US"/>
        </w:rPr>
        <w:t>Swerdlow</w:t>
      </w:r>
      <w:proofErr w:type="spellEnd"/>
      <w:r w:rsidRPr="00D9108D">
        <w:rPr>
          <w:lang w:val="en-US"/>
        </w:rPr>
        <w:t xml:space="preserve"> SH, Campo E, Harris NL, </w:t>
      </w:r>
      <w:r w:rsidRPr="00D9108D">
        <w:rPr>
          <w:i/>
          <w:iCs/>
          <w:lang w:val="en-US"/>
        </w:rPr>
        <w:t>et al</w:t>
      </w:r>
      <w:r w:rsidRPr="00D9108D">
        <w:rPr>
          <w:lang w:val="en-US"/>
        </w:rPr>
        <w:t>., eds. Geneva, Switzerland: WHO Press; 2017.</w:t>
      </w:r>
    </w:p>
    <w:p w:rsidR="00D9108D" w:rsidRPr="00D9108D" w:rsidRDefault="00D9108D" w:rsidP="00D9108D">
      <w:pPr>
        <w:ind w:firstLine="45"/>
      </w:pPr>
    </w:p>
    <w:p w:rsidR="00000000" w:rsidRDefault="00D9108D" w:rsidP="00D9108D">
      <w:pPr>
        <w:rPr>
          <w:lang w:val="fr-FR"/>
        </w:rPr>
      </w:pPr>
      <w:r w:rsidRPr="00D9108D">
        <w:rPr>
          <w:lang w:val="en-US"/>
        </w:rPr>
        <w:t>Diagnosis and management of AML in adults:</w:t>
      </w:r>
      <w:r w:rsidRPr="00D9108D">
        <w:rPr>
          <w:lang w:val="en-US"/>
        </w:rPr>
        <w:t xml:space="preserve"> 2017 ELN recommendations from an international expert panel</w:t>
      </w:r>
      <w:r w:rsidRPr="00D9108D">
        <w:rPr>
          <w:lang w:val="fr-FR"/>
        </w:rPr>
        <w:t xml:space="preserve">. </w:t>
      </w:r>
      <w:proofErr w:type="spellStart"/>
      <w:r w:rsidRPr="00D9108D">
        <w:rPr>
          <w:lang w:val="fr-FR"/>
        </w:rPr>
        <w:t>Döhner</w:t>
      </w:r>
      <w:proofErr w:type="spellEnd"/>
      <w:r w:rsidRPr="00D9108D">
        <w:rPr>
          <w:lang w:val="fr-FR"/>
        </w:rPr>
        <w:t xml:space="preserve"> H, et al. Blood. 2017 Jan 26;129(4):424-447.</w:t>
      </w:r>
    </w:p>
    <w:p w:rsidR="00D9108D" w:rsidRPr="00D9108D" w:rsidRDefault="00D9108D" w:rsidP="00D9108D">
      <w:pPr>
        <w:rPr>
          <w:lang w:val="en-US"/>
        </w:rPr>
      </w:pPr>
    </w:p>
    <w:p w:rsidR="00000000" w:rsidRPr="00D9108D" w:rsidRDefault="00D9108D" w:rsidP="00D9108D">
      <w:pPr>
        <w:rPr>
          <w:lang w:val="en-US"/>
        </w:rPr>
      </w:pPr>
      <w:r w:rsidRPr="00D9108D">
        <w:rPr>
          <w:lang w:val="en-US"/>
        </w:rPr>
        <w:t>European re</w:t>
      </w:r>
      <w:r w:rsidRPr="00D9108D">
        <w:rPr>
          <w:lang w:val="en-US"/>
        </w:rPr>
        <w:t xml:space="preserve">commendations and quality assurance for </w:t>
      </w:r>
      <w:proofErr w:type="spellStart"/>
      <w:r w:rsidRPr="00D9108D">
        <w:rPr>
          <w:lang w:val="en-US"/>
        </w:rPr>
        <w:t>cytogenomic</w:t>
      </w:r>
      <w:proofErr w:type="spellEnd"/>
      <w:r w:rsidRPr="00D9108D">
        <w:rPr>
          <w:lang w:val="en-US"/>
        </w:rPr>
        <w:t xml:space="preserve"> analysis of </w:t>
      </w:r>
      <w:proofErr w:type="spellStart"/>
      <w:r w:rsidRPr="00D9108D">
        <w:rPr>
          <w:lang w:val="en-US"/>
        </w:rPr>
        <w:t>haematological</w:t>
      </w:r>
      <w:proofErr w:type="spellEnd"/>
      <w:r w:rsidRPr="00D9108D">
        <w:rPr>
          <w:lang w:val="en-US"/>
        </w:rPr>
        <w:t xml:space="preserve"> neoplasms. Rack KA, et al. Leukemia. 2019 Aug;33(8):1851-1867. </w:t>
      </w:r>
    </w:p>
    <w:p w:rsidR="00D9108D" w:rsidRPr="00D9108D" w:rsidRDefault="00D9108D">
      <w:pPr>
        <w:rPr>
          <w:lang w:val="en-US"/>
        </w:rPr>
      </w:pPr>
    </w:p>
    <w:sectPr w:rsidR="00D9108D" w:rsidRPr="00D9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332"/>
    <w:multiLevelType w:val="hybridMultilevel"/>
    <w:tmpl w:val="ED207926"/>
    <w:lvl w:ilvl="0" w:tplc="43C66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C2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82E3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9AF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182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C02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87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8C1B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64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2C5D6C"/>
    <w:multiLevelType w:val="hybridMultilevel"/>
    <w:tmpl w:val="62FA8C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32E2"/>
    <w:multiLevelType w:val="hybridMultilevel"/>
    <w:tmpl w:val="735632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650"/>
    <w:multiLevelType w:val="hybridMultilevel"/>
    <w:tmpl w:val="3C90F346"/>
    <w:lvl w:ilvl="0" w:tplc="44C48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501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54EB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F64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38B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69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EE0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63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00A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2EE4132"/>
    <w:multiLevelType w:val="hybridMultilevel"/>
    <w:tmpl w:val="CADA8100"/>
    <w:lvl w:ilvl="0" w:tplc="4A5E5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6B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FEB7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86D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F26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38D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A81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6A6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DC6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08D"/>
    <w:rsid w:val="003313BE"/>
    <w:rsid w:val="00D9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0799C"/>
  <w15:chartTrackingRefBased/>
  <w15:docId w15:val="{75E7D84C-A46C-4776-A95A-6FA989F5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1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396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5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00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2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8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7134A167FC54999AD1E4F4125510F" ma:contentTypeVersion="9" ma:contentTypeDescription="Een nieuw document maken." ma:contentTypeScope="" ma:versionID="ac09045c30bd1248a75b3e92f0191831">
  <xsd:schema xmlns:xsd="http://www.w3.org/2001/XMLSchema" xmlns:xs="http://www.w3.org/2001/XMLSchema" xmlns:p="http://schemas.microsoft.com/office/2006/metadata/properties" xmlns:ns2="714317a7-7e77-41da-910d-7c03e019f964" targetNamespace="http://schemas.microsoft.com/office/2006/metadata/properties" ma:root="true" ma:fieldsID="d5274f9425fa7753332353cc123e7a03" ns2:_="">
    <xsd:import namespace="714317a7-7e77-41da-910d-7c03e019f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317a7-7e77-41da-910d-7c03e019f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1AC023-BD6D-4CE3-8093-6088478396F6}"/>
</file>

<file path=customXml/itemProps2.xml><?xml version="1.0" encoding="utf-8"?>
<ds:datastoreItem xmlns:ds="http://schemas.openxmlformats.org/officeDocument/2006/customXml" ds:itemID="{049A70E8-5A2E-4635-9303-8F48E50C7D08}"/>
</file>

<file path=customXml/itemProps3.xml><?xml version="1.0" encoding="utf-8"?>
<ds:datastoreItem xmlns:ds="http://schemas.openxmlformats.org/officeDocument/2006/customXml" ds:itemID="{0278BF43-F6FE-4E90-BD14-A27E6B378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Rack</dc:creator>
  <cp:keywords/>
  <dc:description/>
  <cp:lastModifiedBy>Katrina Rack</cp:lastModifiedBy>
  <cp:revision>1</cp:revision>
  <dcterms:created xsi:type="dcterms:W3CDTF">2021-10-14T16:45:00Z</dcterms:created>
  <dcterms:modified xsi:type="dcterms:W3CDTF">2021-10-14T16:46:00Z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0x0101009317134A167FC54999AD1E4F4125510F</vt:lpwstr>
  </property>
</Properties>
</file>